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DE90" w14:textId="46F2EA57" w:rsidR="0082757F" w:rsidRDefault="0082757F" w:rsidP="006D5310">
      <w:pPr>
        <w:spacing w:after="0" w:line="240" w:lineRule="auto"/>
        <w:ind w:right="567"/>
        <w:jc w:val="center"/>
        <w:rPr>
          <w:b/>
          <w:bCs/>
        </w:rPr>
      </w:pPr>
      <w:r w:rsidRPr="0082757F">
        <w:rPr>
          <w:b/>
          <w:bCs/>
        </w:rPr>
        <w:t>CONVENZIONE PER L’ATTIVAZIONE E IL FUNZIONAMENTO DI N. ... POSIZIONE/I DI DOTTORATO DI RICERCA CON</w:t>
      </w:r>
      <w:r>
        <w:rPr>
          <w:b/>
          <w:bCs/>
        </w:rPr>
        <w:t xml:space="preserve"> </w:t>
      </w:r>
      <w:r w:rsidR="001017B3" w:rsidRPr="001017B3">
        <w:rPr>
          <w:b/>
          <w:bCs/>
        </w:rPr>
        <w:t>PERCORSO EXECUTIVE – DIPENDENTI PER IL</w:t>
      </w:r>
    </w:p>
    <w:p w14:paraId="4625403F" w14:textId="7014D46F" w:rsidR="001017B3" w:rsidRPr="001017B3" w:rsidRDefault="001017B3" w:rsidP="006D5310">
      <w:pPr>
        <w:spacing w:after="0" w:line="240" w:lineRule="auto"/>
        <w:ind w:right="567"/>
        <w:jc w:val="center"/>
        <w:rPr>
          <w:b/>
          <w:bCs/>
        </w:rPr>
      </w:pPr>
      <w:r w:rsidRPr="001017B3">
        <w:rPr>
          <w:b/>
          <w:bCs/>
        </w:rPr>
        <w:t>CORSO DI DOTTORATO IN ……………..,</w:t>
      </w:r>
    </w:p>
    <w:p w14:paraId="7B0E8AF1" w14:textId="6A973C58" w:rsidR="001017B3" w:rsidRDefault="001017B3" w:rsidP="006D5310">
      <w:pPr>
        <w:spacing w:after="0" w:line="240" w:lineRule="auto"/>
        <w:ind w:right="567"/>
        <w:jc w:val="center"/>
        <w:rPr>
          <w:b/>
          <w:bCs/>
        </w:rPr>
      </w:pPr>
      <w:r w:rsidRPr="001017B3">
        <w:rPr>
          <w:b/>
          <w:bCs/>
        </w:rPr>
        <w:t>…………………. –</w:t>
      </w:r>
      <w:r w:rsidR="0082757F">
        <w:rPr>
          <w:b/>
          <w:bCs/>
        </w:rPr>
        <w:t xml:space="preserve"> ….</w:t>
      </w:r>
      <w:r w:rsidRPr="001017B3">
        <w:rPr>
          <w:b/>
          <w:bCs/>
        </w:rPr>
        <w:t xml:space="preserve">CICLO, A.A. </w:t>
      </w:r>
      <w:r w:rsidR="0082757F">
        <w:rPr>
          <w:b/>
          <w:bCs/>
        </w:rPr>
        <w:t>…</w:t>
      </w:r>
    </w:p>
    <w:p w14:paraId="1581ED89" w14:textId="77777777" w:rsidR="001017B3" w:rsidRDefault="001017B3" w:rsidP="006D5310">
      <w:pPr>
        <w:spacing w:after="0" w:line="240" w:lineRule="auto"/>
        <w:ind w:right="567"/>
        <w:jc w:val="both"/>
        <w:rPr>
          <w:b/>
          <w:bCs/>
        </w:rPr>
      </w:pPr>
    </w:p>
    <w:p w14:paraId="05BBAFF1" w14:textId="45EC00A3" w:rsidR="00FC230A" w:rsidRPr="00FC230A" w:rsidRDefault="00FC230A" w:rsidP="16140DB6">
      <w:pPr>
        <w:ind w:right="566"/>
        <w:jc w:val="both"/>
        <w:rPr>
          <w:rFonts w:ascii="Aptos" w:hAnsi="Aptos" w:cstheme="majorBidi"/>
          <w:b/>
          <w:bCs/>
        </w:rPr>
      </w:pPr>
      <w:r w:rsidRPr="16140DB6">
        <w:rPr>
          <w:rFonts w:ascii="Aptos" w:hAnsi="Aptos" w:cstheme="majorBidi"/>
        </w:rPr>
        <w:t>L</w:t>
      </w:r>
      <w:r w:rsidR="7DC46E24" w:rsidRPr="16140DB6">
        <w:rPr>
          <w:rFonts w:ascii="Aptos" w:hAnsi="Aptos" w:cstheme="majorBidi"/>
        </w:rPr>
        <w:t>’</w:t>
      </w:r>
      <w:r w:rsidR="7DC46E24" w:rsidRPr="16140DB6">
        <w:rPr>
          <w:rFonts w:ascii="Aptos" w:hAnsi="Aptos" w:cstheme="majorBidi"/>
          <w:b/>
          <w:bCs/>
        </w:rPr>
        <w:t>Università di Catania</w:t>
      </w:r>
      <w:r w:rsidR="7DC46E24" w:rsidRPr="16140DB6">
        <w:rPr>
          <w:rFonts w:ascii="Aptos" w:hAnsi="Aptos" w:cstheme="majorBidi"/>
        </w:rPr>
        <w:t xml:space="preserve"> (di seguito denominata “Università”), con sede legale in Catania, Piazza Università n. 2, cod. fiscale e p. iva 02772010878, indirizzo PEC protocollo@pec.unict.it, in persona del Rettore e legale rappresentante Prof. Enrico Foti, domiciliato per la carica presso la sede legale,</w:t>
      </w:r>
      <w:r w:rsidRPr="16140DB6">
        <w:rPr>
          <w:rFonts w:ascii="Aptos" w:hAnsi="Aptos" w:cstheme="majorBidi"/>
        </w:rPr>
        <w:t xml:space="preserve"> </w:t>
      </w:r>
    </w:p>
    <w:p w14:paraId="552AD676" w14:textId="098CFA3F" w:rsidR="00FC230A" w:rsidRPr="00FC230A" w:rsidRDefault="00FC230A" w:rsidP="16140DB6">
      <w:pPr>
        <w:ind w:right="566"/>
        <w:jc w:val="center"/>
        <w:rPr>
          <w:rFonts w:ascii="Aptos" w:hAnsi="Aptos" w:cstheme="majorBidi"/>
          <w:b/>
          <w:bCs/>
        </w:rPr>
      </w:pPr>
      <w:r w:rsidRPr="16140DB6">
        <w:rPr>
          <w:rFonts w:ascii="Aptos" w:hAnsi="Aptos" w:cstheme="majorBidi"/>
          <w:b/>
          <w:bCs/>
        </w:rPr>
        <w:t>E</w:t>
      </w:r>
    </w:p>
    <w:p w14:paraId="275FB04C" w14:textId="77777777" w:rsidR="00FC230A" w:rsidRDefault="00FC230A" w:rsidP="00AC06C6">
      <w:pPr>
        <w:ind w:right="566"/>
        <w:jc w:val="both"/>
        <w:rPr>
          <w:rFonts w:ascii="Aptos" w:hAnsi="Aptos" w:cstheme="majorHAnsi"/>
        </w:rPr>
      </w:pPr>
      <w:r w:rsidRPr="00CB7847">
        <w:rPr>
          <w:rFonts w:ascii="Aptos" w:hAnsi="Aptos" w:cstheme="majorHAnsi"/>
          <w:b/>
          <w:bCs/>
        </w:rPr>
        <w:t>………………………</w:t>
      </w:r>
      <w:r w:rsidRPr="00B631B2">
        <w:rPr>
          <w:rFonts w:ascii="Aptos" w:hAnsi="Aptos" w:cstheme="majorHAnsi"/>
        </w:rPr>
        <w:t xml:space="preserve">, in seguito denominato/a Ente/Impresa, con sede legale in ………….. ……………….., cod. fiscale n. </w:t>
      </w:r>
      <w:r>
        <w:rPr>
          <w:rFonts w:ascii="Aptos" w:hAnsi="Aptos" w:cstheme="majorHAnsi"/>
        </w:rPr>
        <w:t>…..</w:t>
      </w:r>
      <w:r w:rsidRPr="00B631B2">
        <w:rPr>
          <w:rFonts w:ascii="Aptos" w:hAnsi="Aptos" w:cstheme="majorHAnsi"/>
        </w:rPr>
        <w:t xml:space="preserve">           , partita iva n.      , rappresentat ……………, domiciliato per la carica in ………………, in qualità di Legale Rappresentante a ciò autorizzato, giusta delibera del ______.</w:t>
      </w:r>
    </w:p>
    <w:p w14:paraId="396916F3" w14:textId="727CF828" w:rsidR="00FC230A" w:rsidRDefault="00FC230A" w:rsidP="00AC06C6">
      <w:pPr>
        <w:ind w:right="566"/>
        <w:jc w:val="both"/>
        <w:rPr>
          <w:rFonts w:ascii="Aptos" w:hAnsi="Aptos" w:cstheme="majorHAnsi"/>
        </w:rPr>
      </w:pPr>
      <w:r>
        <w:rPr>
          <w:rFonts w:ascii="Aptos" w:hAnsi="Aptos" w:cstheme="majorHAnsi"/>
        </w:rPr>
        <w:t>L’</w:t>
      </w:r>
      <w:r w:rsidRPr="00FC230A">
        <w:rPr>
          <w:rFonts w:ascii="Aptos" w:hAnsi="Aptos" w:cstheme="majorHAnsi"/>
        </w:rPr>
        <w:t>Ente/Impresa</w:t>
      </w:r>
      <w:r>
        <w:rPr>
          <w:rFonts w:ascii="Aptos" w:hAnsi="Aptos" w:cstheme="majorHAnsi"/>
        </w:rPr>
        <w:t>….</w:t>
      </w:r>
      <w:r w:rsidRPr="00FC230A">
        <w:rPr>
          <w:rFonts w:ascii="Aptos" w:hAnsi="Aptos" w:cstheme="majorHAnsi"/>
        </w:rPr>
        <w:t xml:space="preserve"> e Università di Catania</w:t>
      </w:r>
      <w:r>
        <w:rPr>
          <w:rFonts w:ascii="Aptos" w:hAnsi="Aptos" w:cstheme="majorHAnsi"/>
        </w:rPr>
        <w:t>,</w:t>
      </w:r>
      <w:r w:rsidRPr="00FC230A">
        <w:rPr>
          <w:rFonts w:ascii="Aptos" w:hAnsi="Aptos" w:cstheme="majorHAnsi"/>
        </w:rPr>
        <w:t xml:space="preserve"> di seguito anche congiuntamente indicate come le “Parti”, singolarmente la “Parte”</w:t>
      </w:r>
      <w:r>
        <w:rPr>
          <w:rFonts w:ascii="Aptos" w:hAnsi="Aptos" w:cstheme="majorHAnsi"/>
        </w:rPr>
        <w:t>,</w:t>
      </w:r>
    </w:p>
    <w:p w14:paraId="0A414929" w14:textId="68450303" w:rsidR="00023C73" w:rsidRPr="007B65F0" w:rsidRDefault="00023C73" w:rsidP="00FF64EE">
      <w:pPr>
        <w:spacing w:after="0" w:line="240" w:lineRule="auto"/>
        <w:ind w:right="567"/>
        <w:jc w:val="both"/>
        <w:rPr>
          <w:rFonts w:ascii="Aptos" w:hAnsi="Aptos" w:cstheme="majorHAnsi"/>
          <w:b/>
          <w:bCs/>
        </w:rPr>
      </w:pPr>
      <w:r w:rsidRPr="007B65F0">
        <w:rPr>
          <w:rFonts w:ascii="Aptos" w:hAnsi="Aptos" w:cstheme="majorHAnsi"/>
          <w:b/>
          <w:bCs/>
        </w:rPr>
        <w:t>Visti</w:t>
      </w:r>
      <w:r w:rsidR="0058669B">
        <w:rPr>
          <w:rFonts w:ascii="Aptos" w:hAnsi="Aptos" w:cstheme="majorHAnsi"/>
          <w:b/>
          <w:bCs/>
        </w:rPr>
        <w:t>:</w:t>
      </w:r>
    </w:p>
    <w:p w14:paraId="0B360BA1" w14:textId="77777777" w:rsidR="00D2436D" w:rsidRDefault="00023C73" w:rsidP="00FF64EE">
      <w:pPr>
        <w:spacing w:after="0" w:line="240" w:lineRule="auto"/>
        <w:ind w:right="567"/>
        <w:jc w:val="both"/>
        <w:rPr>
          <w:rFonts w:ascii="Aptos" w:hAnsi="Aptos" w:cstheme="majorHAnsi"/>
        </w:rPr>
      </w:pPr>
      <w:r w:rsidRPr="00023C73">
        <w:rPr>
          <w:rFonts w:ascii="Aptos" w:hAnsi="Aptos" w:cstheme="majorHAnsi"/>
        </w:rPr>
        <w:t xml:space="preserve">- </w:t>
      </w:r>
      <w:r>
        <w:rPr>
          <w:rFonts w:ascii="Aptos" w:hAnsi="Aptos" w:cstheme="majorHAnsi"/>
        </w:rPr>
        <w:t>l</w:t>
      </w:r>
      <w:r w:rsidRPr="00023C73">
        <w:rPr>
          <w:rFonts w:ascii="Aptos" w:hAnsi="Aptos" w:cstheme="majorHAnsi"/>
        </w:rPr>
        <w:t xml:space="preserve">’art. 10 del </w:t>
      </w:r>
      <w:r>
        <w:rPr>
          <w:rFonts w:ascii="Aptos" w:hAnsi="Aptos" w:cstheme="majorHAnsi"/>
        </w:rPr>
        <w:t>DM</w:t>
      </w:r>
      <w:r w:rsidRPr="00023C73">
        <w:rPr>
          <w:rFonts w:ascii="Aptos" w:hAnsi="Aptos" w:cstheme="majorHAnsi"/>
        </w:rPr>
        <w:t xml:space="preserve"> 14 dicembre 2022, n. 226 “</w:t>
      </w:r>
      <w:r w:rsidRPr="00D2436D">
        <w:rPr>
          <w:rFonts w:ascii="Aptos" w:hAnsi="Aptos" w:cstheme="majorHAnsi"/>
          <w:i/>
          <w:iCs/>
        </w:rPr>
        <w:t>Regolamento recante modalità di accreditamento delle sedi e dei corsi di dottorato e criteri per la istituzione dei corsi di dottorato da parte degli enti accreditati</w:t>
      </w:r>
      <w:r w:rsidRPr="00023C73">
        <w:rPr>
          <w:rFonts w:ascii="Aptos" w:hAnsi="Aptos" w:cstheme="majorHAnsi"/>
        </w:rPr>
        <w:t>”</w:t>
      </w:r>
      <w:r w:rsidR="00677B68">
        <w:rPr>
          <w:rFonts w:ascii="Aptos" w:hAnsi="Aptos" w:cstheme="majorHAnsi"/>
        </w:rPr>
        <w:t>,</w:t>
      </w:r>
      <w:r w:rsidRPr="00023C73">
        <w:rPr>
          <w:rFonts w:ascii="Aptos" w:hAnsi="Aptos" w:cstheme="majorHAnsi"/>
        </w:rPr>
        <w:t xml:space="preserve"> che consente alle Università di attivare corsi di dottorato in convenzione con imprese che svolgono attività di ricerca e sviluppo;</w:t>
      </w:r>
    </w:p>
    <w:p w14:paraId="3C2D8064" w14:textId="492A8317" w:rsidR="00D2436D" w:rsidRDefault="00023C73" w:rsidP="00FF64EE">
      <w:pPr>
        <w:spacing w:after="0" w:line="240" w:lineRule="auto"/>
        <w:ind w:right="567"/>
        <w:jc w:val="both"/>
        <w:rPr>
          <w:rFonts w:ascii="Aptos" w:hAnsi="Aptos" w:cstheme="majorHAnsi"/>
        </w:rPr>
      </w:pPr>
      <w:r w:rsidRPr="00023C73">
        <w:rPr>
          <w:rFonts w:ascii="Aptos" w:hAnsi="Aptos" w:cstheme="majorHAnsi"/>
        </w:rPr>
        <w:t>- in particolare</w:t>
      </w:r>
      <w:r w:rsidR="00D2436D">
        <w:rPr>
          <w:rFonts w:ascii="Aptos" w:hAnsi="Aptos" w:cstheme="majorHAnsi"/>
        </w:rPr>
        <w:t>,</w:t>
      </w:r>
      <w:r w:rsidRPr="00023C73">
        <w:rPr>
          <w:rFonts w:ascii="Aptos" w:hAnsi="Aptos" w:cstheme="majorHAnsi"/>
        </w:rPr>
        <w:t xml:space="preserve"> il comma 4 dell’art. 10 del DM n. 226/2021</w:t>
      </w:r>
      <w:r w:rsidR="00D2436D">
        <w:rPr>
          <w:rFonts w:ascii="Aptos" w:hAnsi="Aptos" w:cstheme="majorHAnsi"/>
        </w:rPr>
        <w:t>,</w:t>
      </w:r>
      <w:r w:rsidRPr="00023C73">
        <w:rPr>
          <w:rFonts w:ascii="Aptos" w:hAnsi="Aptos" w:cstheme="majorHAnsi"/>
        </w:rPr>
        <w:t xml:space="preserve"> che consente alle università di destinare, sulla </w:t>
      </w:r>
      <w:r w:rsidR="00677B68">
        <w:rPr>
          <w:rFonts w:ascii="Aptos" w:hAnsi="Aptos" w:cstheme="majorHAnsi"/>
        </w:rPr>
        <w:t xml:space="preserve"> </w:t>
      </w:r>
      <w:r w:rsidRPr="00023C73">
        <w:rPr>
          <w:rFonts w:ascii="Aptos" w:hAnsi="Aptos" w:cstheme="majorHAnsi"/>
        </w:rPr>
        <w:t xml:space="preserve">base di specifiche convenzioni, una quota dei posti disponibili di un corso di dottorato a dipendenti di imprese impegnati in attività di elevata qualificazione, che sono ammessi al dottorato a seguito di superamento della relativa selezione; </w:t>
      </w:r>
    </w:p>
    <w:p w14:paraId="7FDB0139" w14:textId="757AB57B" w:rsidR="00023C73" w:rsidRDefault="00023C73" w:rsidP="00FF64EE">
      <w:pPr>
        <w:spacing w:after="0" w:line="240" w:lineRule="auto"/>
        <w:ind w:right="567"/>
        <w:jc w:val="both"/>
        <w:rPr>
          <w:rFonts w:ascii="Aptos" w:hAnsi="Aptos" w:cstheme="majorHAnsi"/>
        </w:rPr>
      </w:pPr>
      <w:r w:rsidRPr="00023C73">
        <w:rPr>
          <w:rFonts w:ascii="Aptos" w:hAnsi="Aptos" w:cstheme="majorHAnsi"/>
        </w:rPr>
        <w:t xml:space="preserve">- il Regolamento di Ateneo per i Corsi di Dottorato di Ricerca dell’Università (di seguito “il Regolamento di Ateneo”), emanato con </w:t>
      </w:r>
      <w:r w:rsidR="0058669B">
        <w:rPr>
          <w:rFonts w:ascii="Aptos" w:hAnsi="Aptos" w:cstheme="majorHAnsi"/>
        </w:rPr>
        <w:t>D.R.</w:t>
      </w:r>
      <w:r w:rsidRPr="00023C73">
        <w:rPr>
          <w:rFonts w:ascii="Aptos" w:hAnsi="Aptos" w:cstheme="majorHAnsi"/>
        </w:rPr>
        <w:t xml:space="preserve"> n. 721</w:t>
      </w:r>
      <w:r w:rsidR="0058669B">
        <w:rPr>
          <w:rFonts w:ascii="Aptos" w:hAnsi="Aptos" w:cstheme="majorHAnsi"/>
        </w:rPr>
        <w:t>/</w:t>
      </w:r>
      <w:r w:rsidRPr="00023C73">
        <w:rPr>
          <w:rFonts w:ascii="Aptos" w:hAnsi="Aptos" w:cstheme="majorHAnsi"/>
        </w:rPr>
        <w:t>2022</w:t>
      </w:r>
      <w:r w:rsidR="0058669B">
        <w:rPr>
          <w:rFonts w:ascii="Aptos" w:hAnsi="Aptos" w:cstheme="majorHAnsi"/>
        </w:rPr>
        <w:t xml:space="preserve"> e ss.mm.ii.,</w:t>
      </w:r>
      <w:r w:rsidRPr="00023C73">
        <w:rPr>
          <w:rFonts w:ascii="Aptos" w:hAnsi="Aptos" w:cstheme="majorHAnsi"/>
        </w:rPr>
        <w:t xml:space="preserve"> che disciplina tra l’altro le modalità </w:t>
      </w:r>
      <w:r w:rsidR="007B65F0">
        <w:rPr>
          <w:rFonts w:ascii="Aptos" w:hAnsi="Aptos" w:cstheme="majorHAnsi"/>
        </w:rPr>
        <w:t xml:space="preserve"> </w:t>
      </w:r>
      <w:r w:rsidRPr="00023C73">
        <w:rPr>
          <w:rFonts w:ascii="Aptos" w:hAnsi="Aptos" w:cstheme="majorHAnsi"/>
        </w:rPr>
        <w:t xml:space="preserve">di attivazione dei corsi di dottorato, le modalità di ammissione dei candidati, lo svolgimento delle attività </w:t>
      </w:r>
      <w:r w:rsidR="007B65F0">
        <w:rPr>
          <w:rFonts w:ascii="Aptos" w:hAnsi="Aptos" w:cstheme="majorHAnsi"/>
        </w:rPr>
        <w:t xml:space="preserve"> </w:t>
      </w:r>
      <w:r w:rsidRPr="00023C73">
        <w:rPr>
          <w:rFonts w:ascii="Aptos" w:hAnsi="Aptos" w:cstheme="majorHAnsi"/>
        </w:rPr>
        <w:t>formative e i requisiti per il conferimento del titolo di dottore di ricerca;</w:t>
      </w:r>
    </w:p>
    <w:p w14:paraId="46FD4F06" w14:textId="77777777" w:rsidR="00FF64EE" w:rsidRDefault="00FF64EE" w:rsidP="00FF64EE">
      <w:pPr>
        <w:spacing w:after="0" w:line="240" w:lineRule="auto"/>
        <w:ind w:right="566"/>
        <w:jc w:val="center"/>
        <w:rPr>
          <w:b/>
          <w:bCs/>
        </w:rPr>
      </w:pPr>
    </w:p>
    <w:p w14:paraId="67B5ACDB" w14:textId="5501F413" w:rsidR="00FC230A" w:rsidRDefault="00FC230A" w:rsidP="00FF64EE">
      <w:pPr>
        <w:spacing w:after="0" w:line="240" w:lineRule="auto"/>
        <w:ind w:right="566"/>
        <w:jc w:val="center"/>
        <w:rPr>
          <w:b/>
          <w:bCs/>
        </w:rPr>
      </w:pPr>
      <w:r w:rsidRPr="00FC230A">
        <w:rPr>
          <w:b/>
          <w:bCs/>
        </w:rPr>
        <w:t>PREMESSO</w:t>
      </w:r>
      <w:r>
        <w:rPr>
          <w:b/>
          <w:bCs/>
        </w:rPr>
        <w:t xml:space="preserve"> CHE</w:t>
      </w:r>
    </w:p>
    <w:p w14:paraId="511CEAA4" w14:textId="77777777" w:rsidR="008E3A34" w:rsidRPr="00FC230A" w:rsidRDefault="008E3A34" w:rsidP="00FF64EE">
      <w:pPr>
        <w:spacing w:after="0" w:line="240" w:lineRule="auto"/>
        <w:ind w:right="566"/>
        <w:jc w:val="center"/>
        <w:rPr>
          <w:b/>
          <w:bCs/>
        </w:rPr>
      </w:pPr>
    </w:p>
    <w:p w14:paraId="06DC90F0" w14:textId="6D62E582" w:rsidR="004B3478" w:rsidRDefault="003C58D2" w:rsidP="004B3478">
      <w:pPr>
        <w:spacing w:after="0" w:line="240" w:lineRule="auto"/>
        <w:ind w:right="567"/>
        <w:jc w:val="both"/>
        <w:rPr>
          <w:rFonts w:ascii="Aptos" w:hAnsi="Aptos" w:cstheme="majorHAnsi"/>
        </w:rPr>
      </w:pPr>
      <w:r>
        <w:rPr>
          <w:rFonts w:ascii="Aptos" w:hAnsi="Aptos" w:cstheme="majorHAnsi"/>
        </w:rPr>
        <w:t xml:space="preserve">- </w:t>
      </w:r>
      <w:r w:rsidRPr="003C58D2">
        <w:rPr>
          <w:rFonts w:ascii="Aptos" w:hAnsi="Aptos" w:cstheme="majorHAnsi"/>
        </w:rPr>
        <w:t xml:space="preserve">l’Università intende attivare per il </w:t>
      </w:r>
      <w:r>
        <w:rPr>
          <w:rFonts w:ascii="Aptos" w:hAnsi="Aptos" w:cstheme="majorHAnsi"/>
        </w:rPr>
        <w:t>…..</w:t>
      </w:r>
      <w:r w:rsidRPr="003C58D2">
        <w:rPr>
          <w:rFonts w:ascii="Aptos" w:hAnsi="Aptos" w:cstheme="majorHAnsi"/>
        </w:rPr>
        <w:t xml:space="preserve"> ciclo, a.a. </w:t>
      </w:r>
      <w:r>
        <w:rPr>
          <w:rFonts w:ascii="Aptos" w:hAnsi="Aptos" w:cstheme="majorHAnsi"/>
        </w:rPr>
        <w:t>…</w:t>
      </w:r>
      <w:r w:rsidRPr="003C58D2">
        <w:rPr>
          <w:rFonts w:ascii="Aptos" w:hAnsi="Aptos" w:cstheme="majorHAnsi"/>
        </w:rPr>
        <w:t>/</w:t>
      </w:r>
      <w:r>
        <w:rPr>
          <w:rFonts w:ascii="Aptos" w:hAnsi="Aptos" w:cstheme="majorHAnsi"/>
        </w:rPr>
        <w:t>…</w:t>
      </w:r>
      <w:r w:rsidRPr="003C58D2">
        <w:rPr>
          <w:rFonts w:ascii="Aptos" w:hAnsi="Aptos" w:cstheme="majorHAnsi"/>
        </w:rPr>
        <w:t xml:space="preserve">, previo accreditamento da parte del MUR, il Corso di Dottorato di Ricerca in ___________, Curriculum ___________ (di seguito “il Corso”), con sede amministrativa presso il Dipartimento di  </w:t>
      </w:r>
      <w:r w:rsidR="005D1C73">
        <w:rPr>
          <w:rFonts w:ascii="Aptos" w:hAnsi="Aptos" w:cstheme="majorHAnsi"/>
        </w:rPr>
        <w:t xml:space="preserve">… </w:t>
      </w:r>
      <w:r w:rsidRPr="003C58D2">
        <w:rPr>
          <w:rFonts w:ascii="Aptos" w:hAnsi="Aptos" w:cstheme="majorHAnsi"/>
        </w:rPr>
        <w:t xml:space="preserve">; </w:t>
      </w:r>
    </w:p>
    <w:p w14:paraId="03B99090" w14:textId="59FD5C4F" w:rsidR="004B3478" w:rsidRDefault="004B3478" w:rsidP="004B3478">
      <w:pPr>
        <w:spacing w:after="0" w:line="240" w:lineRule="auto"/>
        <w:ind w:right="567"/>
        <w:jc w:val="both"/>
        <w:rPr>
          <w:rFonts w:ascii="Aptos" w:hAnsi="Aptos" w:cstheme="majorHAnsi"/>
        </w:rPr>
      </w:pPr>
      <w:r>
        <w:rPr>
          <w:rFonts w:ascii="Aptos" w:hAnsi="Aptos" w:cstheme="majorHAnsi"/>
        </w:rPr>
        <w:t xml:space="preserve"> </w:t>
      </w:r>
      <w:r w:rsidR="003C58D2" w:rsidRPr="003C58D2">
        <w:rPr>
          <w:rFonts w:ascii="Aptos" w:hAnsi="Aptos" w:cstheme="majorHAnsi"/>
        </w:rPr>
        <w:t xml:space="preserve">- </w:t>
      </w:r>
      <w:r w:rsidRPr="004B3478">
        <w:t xml:space="preserve"> </w:t>
      </w:r>
      <w:r>
        <w:t>l’</w:t>
      </w:r>
      <w:r w:rsidRPr="004B3478">
        <w:rPr>
          <w:rFonts w:ascii="Aptos" w:hAnsi="Aptos" w:cstheme="majorHAnsi"/>
        </w:rPr>
        <w:t>Ente/Impresa</w:t>
      </w:r>
      <w:r w:rsidR="003C58D2" w:rsidRPr="003C58D2">
        <w:rPr>
          <w:rFonts w:ascii="Aptos" w:hAnsi="Aptos" w:cstheme="majorHAnsi"/>
        </w:rPr>
        <w:t xml:space="preserve"> ha espresso interesse ad attivare e finanziare, nell’ambito del Corso, n. _ posto di </w:t>
      </w:r>
      <w:r w:rsidR="006C2D92" w:rsidRPr="003C58D2">
        <w:rPr>
          <w:rFonts w:ascii="Aptos" w:hAnsi="Aptos" w:cstheme="majorHAnsi"/>
        </w:rPr>
        <w:t>dottorato executive</w:t>
      </w:r>
      <w:r>
        <w:rPr>
          <w:rFonts w:ascii="Aptos" w:hAnsi="Aptos" w:cstheme="majorHAnsi"/>
        </w:rPr>
        <w:t>,</w:t>
      </w:r>
      <w:r w:rsidR="003C58D2" w:rsidRPr="003C58D2">
        <w:rPr>
          <w:rFonts w:ascii="Aptos" w:hAnsi="Aptos" w:cstheme="majorHAnsi"/>
        </w:rPr>
        <w:t xml:space="preserve"> riservato a un</w:t>
      </w:r>
      <w:r w:rsidR="006C2D92">
        <w:rPr>
          <w:rFonts w:ascii="Aptos" w:hAnsi="Aptos" w:cstheme="majorHAnsi"/>
        </w:rPr>
        <w:t>/una</w:t>
      </w:r>
      <w:r w:rsidR="003C58D2" w:rsidRPr="003C58D2">
        <w:rPr>
          <w:rFonts w:ascii="Aptos" w:hAnsi="Aptos" w:cstheme="majorHAnsi"/>
        </w:rPr>
        <w:t xml:space="preserve"> suo</w:t>
      </w:r>
      <w:r w:rsidR="006C2D92">
        <w:rPr>
          <w:rFonts w:ascii="Aptos" w:hAnsi="Aptos" w:cstheme="majorHAnsi"/>
        </w:rPr>
        <w:t>/a</w:t>
      </w:r>
      <w:r w:rsidR="003C58D2" w:rsidRPr="003C58D2">
        <w:rPr>
          <w:rFonts w:ascii="Aptos" w:hAnsi="Aptos" w:cstheme="majorHAnsi"/>
        </w:rPr>
        <w:t xml:space="preserve"> dipendente impegnato</w:t>
      </w:r>
      <w:r w:rsidR="006C2D92">
        <w:rPr>
          <w:rFonts w:ascii="Aptos" w:hAnsi="Aptos" w:cstheme="majorHAnsi"/>
        </w:rPr>
        <w:t>/a</w:t>
      </w:r>
      <w:r w:rsidR="003C58D2" w:rsidRPr="003C58D2">
        <w:rPr>
          <w:rFonts w:ascii="Aptos" w:hAnsi="Aptos" w:cstheme="majorHAnsi"/>
        </w:rPr>
        <w:t xml:space="preserve"> in attività di elevata</w:t>
      </w:r>
      <w:r>
        <w:rPr>
          <w:rFonts w:ascii="Aptos" w:hAnsi="Aptos" w:cstheme="majorHAnsi"/>
        </w:rPr>
        <w:t xml:space="preserve"> q</w:t>
      </w:r>
      <w:r w:rsidR="003C58D2" w:rsidRPr="003C58D2">
        <w:rPr>
          <w:rFonts w:ascii="Aptos" w:hAnsi="Aptos" w:cstheme="majorHAnsi"/>
        </w:rPr>
        <w:t xml:space="preserve">ualificazione, e </w:t>
      </w:r>
      <w:r>
        <w:rPr>
          <w:rFonts w:ascii="Aptos" w:hAnsi="Aptos" w:cstheme="majorHAnsi"/>
        </w:rPr>
        <w:t xml:space="preserve"> </w:t>
      </w:r>
      <w:r w:rsidR="003C58D2" w:rsidRPr="003C58D2">
        <w:rPr>
          <w:rFonts w:ascii="Aptos" w:hAnsi="Aptos" w:cstheme="majorHAnsi"/>
        </w:rPr>
        <w:t xml:space="preserve">dichiara di non trovarsi in stato di liquidazione o di fallimento e di non aver presentato domanda di </w:t>
      </w:r>
      <w:r>
        <w:rPr>
          <w:rFonts w:ascii="Aptos" w:hAnsi="Aptos" w:cstheme="majorHAnsi"/>
        </w:rPr>
        <w:t xml:space="preserve"> </w:t>
      </w:r>
      <w:r w:rsidR="003C58D2" w:rsidRPr="003C58D2">
        <w:rPr>
          <w:rFonts w:ascii="Aptos" w:hAnsi="Aptos" w:cstheme="majorHAnsi"/>
        </w:rPr>
        <w:t xml:space="preserve">concordato, di non avere legali rappresentanti, amministratori (con o senza poteri di rappresentanza) e </w:t>
      </w:r>
      <w:r>
        <w:rPr>
          <w:rFonts w:ascii="Aptos" w:hAnsi="Aptos" w:cstheme="majorHAnsi"/>
        </w:rPr>
        <w:t xml:space="preserve"> </w:t>
      </w:r>
      <w:r w:rsidR="003C58D2" w:rsidRPr="003C58D2">
        <w:rPr>
          <w:rFonts w:ascii="Aptos" w:hAnsi="Aptos" w:cstheme="majorHAnsi"/>
        </w:rPr>
        <w:t xml:space="preserve">soci per i quali non sussistano cause di divieto, di decadenza, di sospensione previste dal D. Lgs. </w:t>
      </w:r>
      <w:r>
        <w:rPr>
          <w:rFonts w:ascii="Aptos" w:hAnsi="Aptos" w:cstheme="majorHAnsi"/>
        </w:rPr>
        <w:t xml:space="preserve"> </w:t>
      </w:r>
      <w:r w:rsidR="003C58D2" w:rsidRPr="003C58D2">
        <w:rPr>
          <w:rFonts w:ascii="Aptos" w:hAnsi="Aptos" w:cstheme="majorHAnsi"/>
        </w:rPr>
        <w:t xml:space="preserve">159/2011 (Codice delle leggi antimafia); </w:t>
      </w:r>
    </w:p>
    <w:p w14:paraId="39D3D059" w14:textId="795CE5E9" w:rsidR="003C58D2" w:rsidRPr="003C58D2" w:rsidRDefault="003C58D2" w:rsidP="004B3478">
      <w:pPr>
        <w:spacing w:after="0" w:line="240" w:lineRule="auto"/>
        <w:ind w:right="567"/>
        <w:jc w:val="both"/>
        <w:rPr>
          <w:rFonts w:ascii="Aptos" w:hAnsi="Aptos" w:cstheme="majorHAnsi"/>
        </w:rPr>
      </w:pPr>
      <w:r w:rsidRPr="003C58D2">
        <w:rPr>
          <w:rFonts w:ascii="Aptos" w:hAnsi="Aptos" w:cstheme="majorHAnsi"/>
        </w:rPr>
        <w:t xml:space="preserve">- l'ammissione ai programmi di </w:t>
      </w:r>
      <w:r w:rsidR="006C2D92" w:rsidRPr="003C58D2">
        <w:rPr>
          <w:rFonts w:ascii="Aptos" w:hAnsi="Aptos" w:cstheme="majorHAnsi"/>
        </w:rPr>
        <w:t xml:space="preserve">dottorato executive </w:t>
      </w:r>
      <w:r w:rsidRPr="003C58D2">
        <w:rPr>
          <w:rFonts w:ascii="Aptos" w:hAnsi="Aptos" w:cstheme="majorHAnsi"/>
        </w:rPr>
        <w:t xml:space="preserve">segue le regole previste per l'ammissione ai corsi di Dottorato offerti dall' UNIVERSITA’; </w:t>
      </w:r>
    </w:p>
    <w:p w14:paraId="52509783" w14:textId="11E581FF" w:rsidR="004B3478" w:rsidRDefault="003C58D2" w:rsidP="004B3478">
      <w:pPr>
        <w:spacing w:after="0" w:line="240" w:lineRule="auto"/>
        <w:ind w:right="567"/>
        <w:jc w:val="both"/>
        <w:rPr>
          <w:rFonts w:ascii="Aptos" w:hAnsi="Aptos" w:cstheme="majorHAnsi"/>
        </w:rPr>
      </w:pPr>
      <w:r w:rsidRPr="003C58D2">
        <w:rPr>
          <w:rFonts w:ascii="Aptos" w:hAnsi="Aptos" w:cstheme="majorHAnsi"/>
        </w:rPr>
        <w:t>- il</w:t>
      </w:r>
      <w:r w:rsidR="006C2D92">
        <w:rPr>
          <w:rFonts w:ascii="Aptos" w:hAnsi="Aptos" w:cstheme="majorHAnsi"/>
        </w:rPr>
        <w:t>/la</w:t>
      </w:r>
      <w:r w:rsidRPr="003C58D2">
        <w:rPr>
          <w:rFonts w:ascii="Aptos" w:hAnsi="Aptos" w:cstheme="majorHAnsi"/>
        </w:rPr>
        <w:t xml:space="preserve"> dottorand</w:t>
      </w:r>
      <w:r w:rsidR="006C2D92">
        <w:rPr>
          <w:rFonts w:ascii="Aptos" w:hAnsi="Aptos" w:cstheme="majorHAnsi"/>
        </w:rPr>
        <w:t>o/a</w:t>
      </w:r>
      <w:r w:rsidRPr="003C58D2">
        <w:rPr>
          <w:rFonts w:ascii="Aptos" w:hAnsi="Aptos" w:cstheme="majorHAnsi"/>
        </w:rPr>
        <w:t xml:space="preserve"> del </w:t>
      </w:r>
      <w:r w:rsidR="006C2D92" w:rsidRPr="003C58D2">
        <w:rPr>
          <w:rFonts w:ascii="Aptos" w:hAnsi="Aptos" w:cstheme="majorHAnsi"/>
        </w:rPr>
        <w:t xml:space="preserve">dottorato executive </w:t>
      </w:r>
      <w:r w:rsidRPr="003C58D2">
        <w:rPr>
          <w:rFonts w:ascii="Aptos" w:hAnsi="Aptos" w:cstheme="majorHAnsi"/>
        </w:rPr>
        <w:t>è un</w:t>
      </w:r>
      <w:r w:rsidR="004B3478">
        <w:rPr>
          <w:rFonts w:ascii="Aptos" w:hAnsi="Aptos" w:cstheme="majorHAnsi"/>
        </w:rPr>
        <w:t xml:space="preserve"> l</w:t>
      </w:r>
      <w:r w:rsidRPr="003C58D2">
        <w:rPr>
          <w:rFonts w:ascii="Aptos" w:hAnsi="Aptos" w:cstheme="majorHAnsi"/>
        </w:rPr>
        <w:t>avoratore dipendente di imprese o enti esterni che, mantenendo il posto di lavoro e lo stipendio, può formarsi, sviluppare e completare una ricerca, ottenendo al termine del percorso il titolo di Dottore di Ricerca</w:t>
      </w:r>
      <w:r w:rsidR="004B3478">
        <w:rPr>
          <w:rFonts w:ascii="Aptos" w:hAnsi="Aptos" w:cstheme="majorHAnsi"/>
        </w:rPr>
        <w:t>;</w:t>
      </w:r>
    </w:p>
    <w:p w14:paraId="48F2B43B" w14:textId="111D9897" w:rsidR="00151A82" w:rsidRDefault="003C58D2" w:rsidP="002321FF">
      <w:pPr>
        <w:spacing w:after="0" w:line="240" w:lineRule="auto"/>
        <w:ind w:right="567"/>
        <w:jc w:val="both"/>
        <w:rPr>
          <w:rFonts w:ascii="Aptos" w:hAnsi="Aptos" w:cstheme="majorHAnsi"/>
        </w:rPr>
      </w:pPr>
      <w:r w:rsidRPr="003C58D2">
        <w:rPr>
          <w:rFonts w:ascii="Aptos" w:hAnsi="Aptos" w:cstheme="majorHAnsi"/>
        </w:rPr>
        <w:lastRenderedPageBreak/>
        <w:t>- il Collegio Docenti del Corso nella seduta del …/…/… ha espresso parere favorevole sulla proposta dell’</w:t>
      </w:r>
      <w:r w:rsidR="004B3478" w:rsidRPr="004B3478">
        <w:rPr>
          <w:rFonts w:ascii="Aptos" w:hAnsi="Aptos" w:cstheme="majorHAnsi"/>
        </w:rPr>
        <w:t>Ente/Impresa</w:t>
      </w:r>
      <w:r w:rsidRPr="003C58D2">
        <w:rPr>
          <w:rFonts w:ascii="Aptos" w:hAnsi="Aptos" w:cstheme="majorHAnsi"/>
        </w:rPr>
        <w:t xml:space="preserve"> e ha approvato il piano formativo individuale del</w:t>
      </w:r>
      <w:r w:rsidR="009A486D">
        <w:rPr>
          <w:rFonts w:ascii="Aptos" w:hAnsi="Aptos" w:cstheme="majorHAnsi"/>
        </w:rPr>
        <w:t>/della</w:t>
      </w:r>
      <w:r w:rsidRPr="003C58D2">
        <w:rPr>
          <w:rFonts w:ascii="Aptos" w:hAnsi="Aptos" w:cstheme="majorHAnsi"/>
        </w:rPr>
        <w:t xml:space="preserve"> dipendente dell’</w:t>
      </w:r>
      <w:r w:rsidR="004B3478" w:rsidRPr="004B3478">
        <w:rPr>
          <w:rFonts w:ascii="Aptos" w:hAnsi="Aptos" w:cstheme="majorHAnsi"/>
        </w:rPr>
        <w:t>Ente/Impresa</w:t>
      </w:r>
      <w:r w:rsidR="00151A82">
        <w:rPr>
          <w:rFonts w:ascii="Aptos" w:hAnsi="Aptos" w:cstheme="majorHAnsi"/>
        </w:rPr>
        <w:t>,</w:t>
      </w:r>
      <w:r w:rsidRPr="003C58D2">
        <w:rPr>
          <w:rFonts w:ascii="Aptos" w:hAnsi="Aptos" w:cstheme="majorHAnsi"/>
        </w:rPr>
        <w:t xml:space="preserve"> che si iscriverà al Corso a seguito del superamento della prova di selezione (di seguito: “il dottorando industriale” o semplicemente “il dottorando”); </w:t>
      </w:r>
    </w:p>
    <w:p w14:paraId="21FE42EE" w14:textId="77777777" w:rsidR="008E3A34" w:rsidRDefault="00151A82" w:rsidP="002321FF">
      <w:pPr>
        <w:spacing w:after="0" w:line="240" w:lineRule="auto"/>
        <w:ind w:right="567"/>
        <w:jc w:val="both"/>
        <w:rPr>
          <w:rFonts w:ascii="Aptos" w:hAnsi="Aptos" w:cstheme="majorHAnsi"/>
        </w:rPr>
      </w:pPr>
      <w:r>
        <w:rPr>
          <w:rFonts w:ascii="Aptos" w:hAnsi="Aptos" w:cstheme="majorHAnsi"/>
        </w:rPr>
        <w:t xml:space="preserve">- </w:t>
      </w:r>
      <w:r w:rsidR="003C58D2" w:rsidRPr="003C58D2">
        <w:rPr>
          <w:rFonts w:ascii="Aptos" w:hAnsi="Aptos" w:cstheme="majorHAnsi"/>
        </w:rPr>
        <w:t>tale piano stabilisce la durata del corso di dottorato, le modalità di svolgimento delle attività di formazione e di ricerca del dottorando presso l’Università e presso l’</w:t>
      </w:r>
      <w:r w:rsidR="008E3A34" w:rsidRPr="008E3A34">
        <w:rPr>
          <w:rFonts w:ascii="Aptos" w:hAnsi="Aptos" w:cstheme="majorHAnsi"/>
        </w:rPr>
        <w:t>Ente/Impresa</w:t>
      </w:r>
      <w:r w:rsidR="003C58D2" w:rsidRPr="003C58D2">
        <w:rPr>
          <w:rFonts w:ascii="Aptos" w:hAnsi="Aptos" w:cstheme="majorHAnsi"/>
        </w:rPr>
        <w:t xml:space="preserve"> e la ripartizione del suo impegno complessivo, e costituisce parte integrante e sostanziale della presente </w:t>
      </w:r>
      <w:r w:rsidR="008E3A34">
        <w:rPr>
          <w:rFonts w:ascii="Aptos" w:hAnsi="Aptos" w:cstheme="majorHAnsi"/>
        </w:rPr>
        <w:t xml:space="preserve"> </w:t>
      </w:r>
      <w:r w:rsidR="003C58D2" w:rsidRPr="003C58D2">
        <w:rPr>
          <w:rFonts w:ascii="Aptos" w:hAnsi="Aptos" w:cstheme="majorHAnsi"/>
        </w:rPr>
        <w:t xml:space="preserve">convenzione (Allegato A); </w:t>
      </w:r>
    </w:p>
    <w:p w14:paraId="3358A026" w14:textId="77777777" w:rsidR="00E279D0" w:rsidRDefault="00E279D0" w:rsidP="008E3A34">
      <w:pPr>
        <w:ind w:right="566"/>
        <w:jc w:val="both"/>
        <w:rPr>
          <w:b/>
          <w:bCs/>
        </w:rPr>
      </w:pPr>
    </w:p>
    <w:p w14:paraId="669C0AB4" w14:textId="5C2FDDB0" w:rsidR="004910ED" w:rsidRDefault="004910ED" w:rsidP="008E3A34">
      <w:pPr>
        <w:ind w:right="566"/>
        <w:jc w:val="both"/>
        <w:rPr>
          <w:b/>
          <w:bCs/>
        </w:rPr>
      </w:pPr>
      <w:r w:rsidRPr="004910ED">
        <w:rPr>
          <w:b/>
          <w:bCs/>
        </w:rPr>
        <w:t>CONVENGONO E STIPULANO QUANTO SEGUE</w:t>
      </w:r>
      <w:r w:rsidR="0089121C">
        <w:rPr>
          <w:b/>
          <w:bCs/>
        </w:rPr>
        <w:t>:</w:t>
      </w:r>
    </w:p>
    <w:p w14:paraId="0BC39B79" w14:textId="27B990BD" w:rsidR="004910ED" w:rsidRPr="0089121C" w:rsidRDefault="0089121C" w:rsidP="00AC06C6">
      <w:pPr>
        <w:ind w:right="566"/>
        <w:jc w:val="center"/>
        <w:rPr>
          <w:b/>
          <w:bCs/>
        </w:rPr>
      </w:pPr>
      <w:r w:rsidRPr="0089121C">
        <w:rPr>
          <w:b/>
          <w:bCs/>
        </w:rPr>
        <w:t>ART. 1</w:t>
      </w:r>
    </w:p>
    <w:p w14:paraId="6A301FEF" w14:textId="5C0A1642" w:rsidR="004910ED" w:rsidRPr="001F63D7" w:rsidRDefault="005D66C7" w:rsidP="005D66C7">
      <w:pPr>
        <w:spacing w:after="0" w:line="240" w:lineRule="auto"/>
        <w:ind w:right="566"/>
        <w:jc w:val="both"/>
        <w:rPr>
          <w:highlight w:val="yellow"/>
        </w:rPr>
      </w:pPr>
      <w:r w:rsidRPr="005D66C7">
        <w:t>Le Parti convengono di istituire ed attivare per l’anno accademico ../…, … ciclo, n…... posizione/i di DOTTORATO EXECUTIVE, riservate a dipendenti dell’Ente/Impresa, nonché a garantirne il funzionamento, nei termini di seguito specificati.</w:t>
      </w:r>
    </w:p>
    <w:p w14:paraId="01298576" w14:textId="77777777" w:rsidR="004910ED" w:rsidRPr="004910ED" w:rsidRDefault="004910ED" w:rsidP="00AC06C6">
      <w:pPr>
        <w:spacing w:after="0" w:line="240" w:lineRule="auto"/>
        <w:ind w:right="566"/>
        <w:jc w:val="both"/>
      </w:pPr>
    </w:p>
    <w:p w14:paraId="30F19DB1" w14:textId="6B5357FC" w:rsidR="004910ED" w:rsidRPr="004910ED" w:rsidRDefault="00C32990" w:rsidP="00AC06C6">
      <w:pPr>
        <w:spacing w:after="0" w:line="240" w:lineRule="auto"/>
        <w:ind w:right="566"/>
        <w:jc w:val="center"/>
      </w:pPr>
      <w:r w:rsidRPr="0089121C">
        <w:rPr>
          <w:b/>
          <w:bCs/>
        </w:rPr>
        <w:t>ART.</w:t>
      </w:r>
      <w:r w:rsidRPr="00C32990">
        <w:rPr>
          <w:b/>
          <w:bCs/>
        </w:rPr>
        <w:t xml:space="preserve"> 2</w:t>
      </w:r>
    </w:p>
    <w:p w14:paraId="1B9BE8AF" w14:textId="70754769" w:rsidR="009E51D3" w:rsidRDefault="00C32990" w:rsidP="009E51D3">
      <w:pPr>
        <w:spacing w:after="0" w:line="240" w:lineRule="auto"/>
        <w:ind w:right="566"/>
        <w:jc w:val="both"/>
      </w:pPr>
      <w:r w:rsidRPr="00C32990">
        <w:rPr>
          <w:b/>
          <w:bCs/>
        </w:rPr>
        <w:t>2.1.</w:t>
      </w:r>
      <w:r>
        <w:t xml:space="preserve"> </w:t>
      </w:r>
      <w:r w:rsidR="009E51D3">
        <w:t xml:space="preserve">L’Università emanerà l’Avviso di selezione a evidenza pubblica per l’ammissione ai corsi di dottorato di ricerca del … ciclo (di seguito “il Bando”), che indirà la selezione per accedere ai corsi di dottorato di ricerca del … ciclo e ne definirà le modalità di effettuazione. </w:t>
      </w:r>
    </w:p>
    <w:p w14:paraId="213CCC70" w14:textId="7660CE63" w:rsidR="009E51D3" w:rsidRDefault="009E51D3" w:rsidP="009E51D3">
      <w:pPr>
        <w:spacing w:after="0" w:line="240" w:lineRule="auto"/>
        <w:ind w:right="566"/>
        <w:jc w:val="both"/>
      </w:pPr>
      <w:r w:rsidRPr="001041CC">
        <w:rPr>
          <w:b/>
          <w:bCs/>
        </w:rPr>
        <w:t>2.2.</w:t>
      </w:r>
      <w:r>
        <w:t xml:space="preserve"> L’Università si impegna, relativamente al …° ciclo, ad aggiungere n. ....... posto/i a quelli banditi con e senza finanziamento per il Dottorato di Ricerca in ................................................................................ </w:t>
      </w:r>
    </w:p>
    <w:p w14:paraId="7E230EFB" w14:textId="377D5E8B" w:rsidR="009E51D3" w:rsidRDefault="009E51D3" w:rsidP="009E51D3">
      <w:pPr>
        <w:spacing w:after="0" w:line="240" w:lineRule="auto"/>
        <w:ind w:right="566"/>
        <w:jc w:val="both"/>
      </w:pPr>
      <w:r>
        <w:t>Tale/i posto/i, ai sensi di quanto stabilito, sarà/anno assegnata/e dall’</w:t>
      </w:r>
      <w:r w:rsidR="00980AFC" w:rsidRPr="00980AFC">
        <w:t xml:space="preserve">Ente/Impresa </w:t>
      </w:r>
      <w:r>
        <w:t>………………………..a suo/suoi dipendente/i ammesso/i al corso di Dottorato di Ricerca in………………………………….. a seguito di superamento della relativa selezione, utilizzando la graduatoria del concorso di ammissione al</w:t>
      </w:r>
      <w:r w:rsidR="00980AFC">
        <w:t xml:space="preserve"> …</w:t>
      </w:r>
      <w:r>
        <w:t xml:space="preserve">° ciclo, fermo restando il numero dei posti banditi e fino a copertura degli stessi.  </w:t>
      </w:r>
    </w:p>
    <w:p w14:paraId="33C7A3AE" w14:textId="008ECB59" w:rsidR="009E51D3" w:rsidRDefault="005F3D6D" w:rsidP="009E51D3">
      <w:pPr>
        <w:spacing w:after="0" w:line="240" w:lineRule="auto"/>
        <w:ind w:right="566"/>
        <w:jc w:val="both"/>
      </w:pPr>
      <w:r w:rsidRPr="001041CC">
        <w:rPr>
          <w:b/>
          <w:bCs/>
        </w:rPr>
        <w:t>2.3.</w:t>
      </w:r>
      <w:r>
        <w:t xml:space="preserve"> </w:t>
      </w:r>
      <w:r w:rsidR="009E51D3">
        <w:t>Lo stipendio dei dipendenti è equiv</w:t>
      </w:r>
      <w:r>
        <w:t>a</w:t>
      </w:r>
      <w:r w:rsidR="009E51D3">
        <w:t>lente ad una borsa di dottorato e concorre al computo delle borse messe a bando. In attuazione di quanto previsto ai precedenti articoli, e con riferimento all’articolo 10 del Decreto Ministeriale del 14 dicembre 2021 n. 226, l’Ente</w:t>
      </w:r>
      <w:r>
        <w:t>/</w:t>
      </w:r>
      <w:r w:rsidR="001041CC">
        <w:t>I</w:t>
      </w:r>
      <w:r>
        <w:t>mpresa</w:t>
      </w:r>
      <w:r w:rsidR="009E51D3">
        <w:t xml:space="preserve"> …………………… si impegna a versare con regolarità lo stipendio ai propri dipendenti, per tutti e tre gli anni della durata legale del corso di Dottorato di Ricerca. Alla conclusione delle procedure concorsuali, l’Università avrà cura di comunicare all’Ente/</w:t>
      </w:r>
      <w:r w:rsidR="001041CC">
        <w:t>Impresa</w:t>
      </w:r>
      <w:r w:rsidR="009E51D3">
        <w:t xml:space="preserve">………………………………  i risultati delle procedure medesime. </w:t>
      </w:r>
    </w:p>
    <w:p w14:paraId="209A8A05" w14:textId="19204766" w:rsidR="009E51D3" w:rsidRDefault="001041CC" w:rsidP="009E51D3">
      <w:pPr>
        <w:spacing w:after="0" w:line="240" w:lineRule="auto"/>
        <w:ind w:right="566"/>
        <w:jc w:val="both"/>
      </w:pPr>
      <w:r w:rsidRPr="005011D4">
        <w:rPr>
          <w:b/>
          <w:bCs/>
        </w:rPr>
        <w:t>2</w:t>
      </w:r>
      <w:r w:rsidR="00204E31" w:rsidRPr="005011D4">
        <w:rPr>
          <w:b/>
          <w:bCs/>
        </w:rPr>
        <w:t>.4.</w:t>
      </w:r>
      <w:r w:rsidR="00204E31">
        <w:t xml:space="preserve"> </w:t>
      </w:r>
      <w:r w:rsidR="009E51D3">
        <w:t xml:space="preserve">L’Università individua quale supervisore del dottorando industriale, nominato dal Collegio Docenti del Corso, il Prof. ________________, che supervisionerà in modo continuativo le attività formative e di ricerca del dottorando e garantirà la conformità delle stesse al piano formativo individuale. Al termine di ogni anno di corso, l’attività del dottorando sarà valutata come previsto dal Regolamento di Ateneo e il Collegio Docenti si esprimerà in merito alla sua ammissione all’anno successivo. In caso di non ammissione all'anno successivo, di esclusione o rinuncia del dottorando, l'Università ne darà tempestiva comunicazione all’Azienda per consentirle di esercitare la facoltà di recesso dalla presente convenzione. </w:t>
      </w:r>
    </w:p>
    <w:p w14:paraId="16AC7FC1" w14:textId="07CC497E" w:rsidR="009E51D3" w:rsidRDefault="00204E31" w:rsidP="009E51D3">
      <w:pPr>
        <w:spacing w:after="0" w:line="240" w:lineRule="auto"/>
        <w:ind w:right="566"/>
        <w:jc w:val="both"/>
      </w:pPr>
      <w:r w:rsidRPr="005011D4">
        <w:rPr>
          <w:b/>
          <w:bCs/>
        </w:rPr>
        <w:t>2.5.</w:t>
      </w:r>
      <w:r>
        <w:t xml:space="preserve"> </w:t>
      </w:r>
      <w:r w:rsidR="009E51D3">
        <w:t xml:space="preserve">Al dottorando industriale che abbia superato l’esame finale, svolto secondo le norme di legge e del Regolamento di Ateneo, l’Università rilascerà il titolo di Dottore di Ricerca in _________________. </w:t>
      </w:r>
    </w:p>
    <w:p w14:paraId="3E2CD611" w14:textId="16F503D8" w:rsidR="004910ED" w:rsidRPr="004910ED" w:rsidRDefault="005011D4" w:rsidP="009E51D3">
      <w:pPr>
        <w:spacing w:after="0" w:line="240" w:lineRule="auto"/>
        <w:ind w:right="566"/>
        <w:jc w:val="both"/>
      </w:pPr>
      <w:r w:rsidRPr="005011D4">
        <w:rPr>
          <w:b/>
          <w:bCs/>
        </w:rPr>
        <w:t>2.6.</w:t>
      </w:r>
      <w:r>
        <w:t xml:space="preserve"> </w:t>
      </w:r>
      <w:r w:rsidR="009E51D3">
        <w:t xml:space="preserve">Tutti gli aspetti dello svolgimento del Corso sono disciplinati dal Regolamento di Ateneo e dal Bando.  </w:t>
      </w:r>
    </w:p>
    <w:p w14:paraId="01032910" w14:textId="77777777" w:rsidR="00C32990" w:rsidRDefault="00C32990" w:rsidP="00AC06C6">
      <w:pPr>
        <w:spacing w:after="0" w:line="240" w:lineRule="auto"/>
        <w:ind w:right="566"/>
        <w:jc w:val="both"/>
      </w:pPr>
    </w:p>
    <w:p w14:paraId="4ED57973" w14:textId="306A81D2" w:rsidR="004910ED" w:rsidRPr="00C32990" w:rsidRDefault="00C32990" w:rsidP="00AC06C6">
      <w:pPr>
        <w:spacing w:after="0" w:line="240" w:lineRule="auto"/>
        <w:ind w:right="566"/>
        <w:jc w:val="center"/>
        <w:rPr>
          <w:b/>
          <w:bCs/>
        </w:rPr>
      </w:pPr>
      <w:r w:rsidRPr="00C32990">
        <w:rPr>
          <w:b/>
          <w:bCs/>
        </w:rPr>
        <w:t>ART. 3</w:t>
      </w:r>
    </w:p>
    <w:p w14:paraId="2EBB8C58" w14:textId="0F8C4D8D" w:rsidR="00CD5A07" w:rsidRPr="00CD5A07" w:rsidRDefault="002E6B45" w:rsidP="00CD5A07">
      <w:pPr>
        <w:spacing w:after="0" w:line="240" w:lineRule="auto"/>
        <w:ind w:right="566"/>
        <w:jc w:val="both"/>
        <w:rPr>
          <w:b/>
          <w:bCs/>
        </w:rPr>
      </w:pPr>
      <w:r w:rsidRPr="002E6B45">
        <w:rPr>
          <w:b/>
          <w:bCs/>
        </w:rPr>
        <w:t>3</w:t>
      </w:r>
      <w:r w:rsidR="00CD5A07">
        <w:rPr>
          <w:b/>
          <w:bCs/>
        </w:rPr>
        <w:t xml:space="preserve">.1. </w:t>
      </w:r>
      <w:r w:rsidR="00CD5A07" w:rsidRPr="00CD5A07">
        <w:t xml:space="preserve">L’Ente/Impresa individuerà un tutor aziendale che collaborerà con il supervisore universitario nella gestione e nel controllo delle attività formative e di ricerca svolte dal dottorando industriale.  </w:t>
      </w:r>
    </w:p>
    <w:p w14:paraId="21F5888C" w14:textId="648D5164" w:rsidR="00CD5A07" w:rsidRPr="00CD5A07" w:rsidRDefault="00CD5A07" w:rsidP="00CD5A07">
      <w:pPr>
        <w:spacing w:after="0" w:line="240" w:lineRule="auto"/>
        <w:ind w:right="566"/>
        <w:jc w:val="both"/>
        <w:rPr>
          <w:b/>
          <w:bCs/>
        </w:rPr>
      </w:pPr>
      <w:r>
        <w:rPr>
          <w:b/>
          <w:bCs/>
        </w:rPr>
        <w:lastRenderedPageBreak/>
        <w:t xml:space="preserve">3.2. </w:t>
      </w:r>
      <w:r w:rsidRPr="00CD5A07">
        <w:t>L’Ente/Impresa consentirà al proprio dipendente la frequenza delle attività previste dal piano formativo individuale e assicurerà la disponibilità delle risorse e delle strutture necessarie per lo svolgimento della parte di attività di formazione e ricerca del dottorando presso la sua sede, senza alcun onere per l’Università.</w:t>
      </w:r>
      <w:r w:rsidRPr="00CD5A07">
        <w:rPr>
          <w:b/>
          <w:bCs/>
        </w:rPr>
        <w:t xml:space="preserve">  </w:t>
      </w:r>
    </w:p>
    <w:p w14:paraId="4EC6A059" w14:textId="4E89B203" w:rsidR="002E6B45" w:rsidRPr="004910ED" w:rsidRDefault="00CD5A07" w:rsidP="00CD5A07">
      <w:pPr>
        <w:spacing w:after="0" w:line="240" w:lineRule="auto"/>
        <w:ind w:right="566"/>
        <w:jc w:val="both"/>
      </w:pPr>
      <w:r>
        <w:rPr>
          <w:b/>
          <w:bCs/>
        </w:rPr>
        <w:t xml:space="preserve">3.3. </w:t>
      </w:r>
      <w:r w:rsidRPr="00CD5A07">
        <w:t>L’Ente/Impresa si farà carico di tutte le spese del dottorando relative alla suddetta attività di formazione e ricerca, incluse le spese di trasferta per partecipare a eventi e periodi di studio che richiedano spostamenti al di fuori della sede di lavoro del dottorando.</w:t>
      </w:r>
    </w:p>
    <w:p w14:paraId="76821F75" w14:textId="77777777" w:rsidR="00CD5A07" w:rsidRDefault="00CD5A07" w:rsidP="00AC06C6">
      <w:pPr>
        <w:spacing w:after="0" w:line="240" w:lineRule="auto"/>
        <w:ind w:right="566"/>
        <w:jc w:val="center"/>
        <w:rPr>
          <w:b/>
          <w:bCs/>
        </w:rPr>
      </w:pPr>
    </w:p>
    <w:p w14:paraId="2E39FC6B" w14:textId="149D6D98" w:rsidR="004910ED" w:rsidRDefault="002E6B45" w:rsidP="00AC06C6">
      <w:pPr>
        <w:spacing w:after="0" w:line="240" w:lineRule="auto"/>
        <w:ind w:right="566"/>
        <w:jc w:val="center"/>
        <w:rPr>
          <w:b/>
          <w:bCs/>
        </w:rPr>
      </w:pPr>
      <w:r w:rsidRPr="002E6B45">
        <w:rPr>
          <w:b/>
          <w:bCs/>
        </w:rPr>
        <w:t>ART. 4</w:t>
      </w:r>
    </w:p>
    <w:p w14:paraId="16889F7B" w14:textId="7DE09435" w:rsidR="00487B94" w:rsidRPr="00487B94" w:rsidRDefault="00802706" w:rsidP="00487B94">
      <w:pPr>
        <w:spacing w:after="0" w:line="240" w:lineRule="auto"/>
        <w:ind w:right="567"/>
        <w:jc w:val="both"/>
      </w:pPr>
      <w:r w:rsidRPr="00802706">
        <w:rPr>
          <w:b/>
          <w:bCs/>
        </w:rPr>
        <w:t>4.1.</w:t>
      </w:r>
      <w:r>
        <w:t xml:space="preserve"> </w:t>
      </w:r>
      <w:r w:rsidR="0063688C" w:rsidRPr="0063688C">
        <w:t>L’Ente/Impresa</w:t>
      </w:r>
      <w:r w:rsidR="00487B94" w:rsidRPr="00487B94">
        <w:t xml:space="preserve"> si impegna a versare all’Università, a partire dal I anno di corso, il budget per la ricerca, di cui all’art. 9 comma 4 del DM n. 226 dell’14/12/2021, pari ad almeno € 2.037,00 annui. L’Ente/Impresa si obbliga altresì a corrispondere l’eventuale incremento del suddetto budget derivante dall’adeguamento della borsa in attuazione di nuove disposizioni legislative e regolamentari.  </w:t>
      </w:r>
    </w:p>
    <w:p w14:paraId="28F1A6A5" w14:textId="243ABBE0" w:rsidR="00487B94" w:rsidRPr="00487B94" w:rsidRDefault="00802706" w:rsidP="00487B94">
      <w:pPr>
        <w:spacing w:after="0" w:line="240" w:lineRule="auto"/>
        <w:ind w:right="567"/>
        <w:jc w:val="both"/>
      </w:pPr>
      <w:r w:rsidRPr="00802706">
        <w:rPr>
          <w:b/>
          <w:bCs/>
        </w:rPr>
        <w:t>4.2.</w:t>
      </w:r>
      <w:r>
        <w:t xml:space="preserve"> </w:t>
      </w:r>
      <w:r w:rsidR="00487B94" w:rsidRPr="00487B94">
        <w:t xml:space="preserve">La corresponsione degli importi di cui al presente articolo dovrà essere effettuata esclusivamente attraverso le indicazioni di cui al link: </w:t>
      </w:r>
      <w:hyperlink r:id="rId6" w:history="1">
        <w:r w:rsidR="00B7780C" w:rsidRPr="00E31804">
          <w:rPr>
            <w:rStyle w:val="Collegamentoipertestuale"/>
          </w:rPr>
          <w:t xml:space="preserve">unict.it/content/iban-e-pagamenti-informatici </w:t>
        </w:r>
      </w:hyperlink>
      <w:r w:rsidR="00487B94" w:rsidRPr="00487B94">
        <w:t xml:space="preserve"> entro e non oltre 30 giorni dall’inizio attività del corso di dottorato di ricerca.  </w:t>
      </w:r>
    </w:p>
    <w:p w14:paraId="060F7173" w14:textId="6164145A" w:rsidR="00487B94" w:rsidRPr="00487B94" w:rsidRDefault="00802706" w:rsidP="00487B94">
      <w:pPr>
        <w:spacing w:after="0" w:line="240" w:lineRule="auto"/>
        <w:ind w:right="567"/>
        <w:jc w:val="both"/>
      </w:pPr>
      <w:r w:rsidRPr="00E31804">
        <w:rPr>
          <w:b/>
          <w:bCs/>
        </w:rPr>
        <w:t>4.3.</w:t>
      </w:r>
      <w:r>
        <w:t xml:space="preserve"> </w:t>
      </w:r>
      <w:r w:rsidR="00487B94" w:rsidRPr="00487B94">
        <w:t xml:space="preserve">I </w:t>
      </w:r>
      <w:r>
        <w:t>D</w:t>
      </w:r>
      <w:r w:rsidRPr="00487B94">
        <w:t xml:space="preserve">ottorandi executive </w:t>
      </w:r>
      <w:r w:rsidR="00487B94" w:rsidRPr="00487B94">
        <w:t>potranno svolgere visite di studio e ricerca presso Istituzioni internazionali</w:t>
      </w:r>
      <w:r w:rsidR="0063688C">
        <w:t xml:space="preserve"> </w:t>
      </w:r>
      <w:r w:rsidR="00487B94" w:rsidRPr="00487B94">
        <w:t xml:space="preserve">riconosciute, secondo quanto concordato dai tutori designati </w:t>
      </w:r>
      <w:r>
        <w:t>dall</w:t>
      </w:r>
      <w:r w:rsidRPr="00802706">
        <w:t xml:space="preserve">’Ente/Impresa </w:t>
      </w:r>
      <w:r w:rsidR="00487B94" w:rsidRPr="00487B94">
        <w:t>e dall’</w:t>
      </w:r>
      <w:r>
        <w:t>U</w:t>
      </w:r>
      <w:r w:rsidRPr="00487B94">
        <w:t>niversità</w:t>
      </w:r>
      <w:r w:rsidR="00487B94" w:rsidRPr="00487B94">
        <w:t xml:space="preserve"> e in accordo con il </w:t>
      </w:r>
      <w:r w:rsidR="003948FF" w:rsidRPr="00487B94">
        <w:t>Collegio</w:t>
      </w:r>
      <w:r w:rsidR="003948FF">
        <w:t xml:space="preserve"> dei Docenti del Corso</w:t>
      </w:r>
      <w:r w:rsidR="00487B94" w:rsidRPr="00487B94">
        <w:t xml:space="preserve">. Le spese relative al soggiorno all’estero (fino a un massimo di 12 mesi) saranno a carico </w:t>
      </w:r>
      <w:r w:rsidR="00ED6201">
        <w:t>dell</w:t>
      </w:r>
      <w:r w:rsidR="00ED6201" w:rsidRPr="00ED6201">
        <w:t>’Ente/Impresa</w:t>
      </w:r>
      <w:r w:rsidR="00487B94" w:rsidRPr="00487B94">
        <w:t xml:space="preserve">. </w:t>
      </w:r>
    </w:p>
    <w:p w14:paraId="13194BA8" w14:textId="008A4C87" w:rsidR="00487B94" w:rsidRPr="00487B94" w:rsidRDefault="00ED6201" w:rsidP="00487B94">
      <w:pPr>
        <w:spacing w:after="0" w:line="240" w:lineRule="auto"/>
        <w:ind w:right="567"/>
        <w:jc w:val="both"/>
      </w:pPr>
      <w:r w:rsidRPr="0063688C">
        <w:rPr>
          <w:b/>
          <w:bCs/>
        </w:rPr>
        <w:t>4.4.</w:t>
      </w:r>
      <w:r>
        <w:t xml:space="preserve"> </w:t>
      </w:r>
      <w:r w:rsidR="00487B94" w:rsidRPr="00487B94">
        <w:t xml:space="preserve">In caso di rinuncia, decadenza, dimissioni o licenziamento del dipendente impegnato in attività di elevata qualificazione intervenute durante il primo, il secondo o il terzo anno già avviato, il budget della ricerca non verrà restituito </w:t>
      </w:r>
      <w:r>
        <w:t>all</w:t>
      </w:r>
      <w:r w:rsidRPr="00ED6201">
        <w:t>’Ente/Impresa</w:t>
      </w:r>
      <w:r w:rsidR="00487B94" w:rsidRPr="00487B94">
        <w:t xml:space="preserve">. Tale budget sarà dovuto anche qualora il </w:t>
      </w:r>
      <w:r w:rsidRPr="00487B94">
        <w:t>Dottorando</w:t>
      </w:r>
      <w:r w:rsidR="00487B94" w:rsidRPr="00487B94">
        <w:t xml:space="preserve"> sospenda temporaneamente la frequenza del </w:t>
      </w:r>
      <w:r w:rsidR="0063688C" w:rsidRPr="00487B94">
        <w:t>dottorato</w:t>
      </w:r>
      <w:r w:rsidR="00487B94" w:rsidRPr="00487B94">
        <w:t>. Nulla è dovuto da parte dell</w:t>
      </w:r>
      <w:r w:rsidR="0063688C">
        <w:t>’U</w:t>
      </w:r>
      <w:r w:rsidR="0063688C" w:rsidRPr="00487B94">
        <w:t>niversit</w:t>
      </w:r>
      <w:r w:rsidR="0063688C">
        <w:t>à</w:t>
      </w:r>
      <w:r w:rsidR="00487B94" w:rsidRPr="00487B94">
        <w:t xml:space="preserve">.  </w:t>
      </w:r>
    </w:p>
    <w:p w14:paraId="3ABBE91A" w14:textId="737EC0C6" w:rsidR="00487B94" w:rsidRPr="00487B94" w:rsidRDefault="0063688C" w:rsidP="00487B94">
      <w:pPr>
        <w:spacing w:after="0" w:line="240" w:lineRule="auto"/>
        <w:ind w:right="567"/>
        <w:jc w:val="both"/>
      </w:pPr>
      <w:r w:rsidRPr="0063688C">
        <w:rPr>
          <w:b/>
          <w:bCs/>
        </w:rPr>
        <w:t>4.5.</w:t>
      </w:r>
      <w:r>
        <w:t xml:space="preserve"> </w:t>
      </w:r>
      <w:r w:rsidR="00487B94" w:rsidRPr="00487B94">
        <w:t xml:space="preserve">In caso di non ammissione all’anno successivo o ritiro del dottorando, non saranno dovute le rate relative agli anni successivi a tale evento. </w:t>
      </w:r>
    </w:p>
    <w:p w14:paraId="436D4EFA" w14:textId="6117447C" w:rsidR="00671F30" w:rsidRDefault="0063688C" w:rsidP="00ED1787">
      <w:pPr>
        <w:spacing w:after="0" w:line="240" w:lineRule="auto"/>
        <w:ind w:right="567"/>
        <w:jc w:val="both"/>
      </w:pPr>
      <w:r w:rsidRPr="0063688C">
        <w:rPr>
          <w:b/>
          <w:bCs/>
        </w:rPr>
        <w:t>4.6</w:t>
      </w:r>
      <w:r>
        <w:t xml:space="preserve">. </w:t>
      </w:r>
      <w:r w:rsidRPr="0063688C">
        <w:t>L’Ente/Impresa</w:t>
      </w:r>
      <w:r w:rsidR="00487B94" w:rsidRPr="00487B94">
        <w:t xml:space="preserve"> si impegna a pagare per conto del dottorando le tasse universitarie il cui ammontare sarà specificato annualmente nel Prospetto Tasse e Contributi per gli iscritti ai Corsi di Dottorato di Ricerca.  </w:t>
      </w:r>
      <w:r w:rsidR="00487B94" w:rsidRPr="00ED1787">
        <w:t xml:space="preserve">Nulla è dovuto da parte </w:t>
      </w:r>
      <w:r w:rsidR="00ED1787" w:rsidRPr="00ED1787">
        <w:t>dell’Università</w:t>
      </w:r>
      <w:r w:rsidR="00487B94" w:rsidRPr="00ED1787">
        <w:t>.</w:t>
      </w:r>
    </w:p>
    <w:p w14:paraId="132404E1" w14:textId="77777777" w:rsidR="0025163E" w:rsidRPr="0025163E" w:rsidRDefault="0025163E" w:rsidP="0025163E">
      <w:pPr>
        <w:spacing w:after="0" w:line="240" w:lineRule="auto"/>
        <w:ind w:right="567"/>
        <w:jc w:val="center"/>
        <w:rPr>
          <w:b/>
          <w:bCs/>
        </w:rPr>
      </w:pPr>
    </w:p>
    <w:p w14:paraId="10871172" w14:textId="50922F0E" w:rsidR="00ED1787" w:rsidRPr="0025163E" w:rsidRDefault="0025163E" w:rsidP="0025163E">
      <w:pPr>
        <w:spacing w:after="0" w:line="240" w:lineRule="auto"/>
        <w:ind w:right="567"/>
        <w:jc w:val="center"/>
        <w:rPr>
          <w:b/>
          <w:bCs/>
        </w:rPr>
      </w:pPr>
      <w:r w:rsidRPr="0025163E">
        <w:rPr>
          <w:b/>
          <w:bCs/>
        </w:rPr>
        <w:t>ART. 5</w:t>
      </w:r>
    </w:p>
    <w:p w14:paraId="478EE3B8" w14:textId="4A6A4692" w:rsidR="0025163E" w:rsidRDefault="008B35A3" w:rsidP="0025163E">
      <w:pPr>
        <w:spacing w:after="0" w:line="240" w:lineRule="auto"/>
        <w:ind w:right="567"/>
        <w:jc w:val="both"/>
      </w:pPr>
      <w:r w:rsidRPr="00B47033">
        <w:rPr>
          <w:b/>
          <w:bCs/>
        </w:rPr>
        <w:t>5.1.</w:t>
      </w:r>
      <w:r>
        <w:t xml:space="preserve"> </w:t>
      </w:r>
      <w:r w:rsidR="0025163E">
        <w:t xml:space="preserve">La proprietà intellettuale dei risultati dell’attività di ricerca svolta dal dottorando in collaborazione con il </w:t>
      </w:r>
      <w:r>
        <w:t xml:space="preserve"> </w:t>
      </w:r>
      <w:r w:rsidR="0025163E">
        <w:t xml:space="preserve">supervisore e con altro personale universitario spetta a entrambe le Parti, in proporzione al contributo fornito dal personale di ciascuna delle Parti. </w:t>
      </w:r>
    </w:p>
    <w:p w14:paraId="0565C291" w14:textId="750788B3" w:rsidR="0025163E" w:rsidRDefault="00B47033" w:rsidP="0025163E">
      <w:pPr>
        <w:spacing w:after="0" w:line="240" w:lineRule="auto"/>
        <w:ind w:right="567"/>
        <w:jc w:val="both"/>
      </w:pPr>
      <w:r w:rsidRPr="00B47033">
        <w:rPr>
          <w:b/>
          <w:bCs/>
        </w:rPr>
        <w:t>5.2.</w:t>
      </w:r>
      <w:r>
        <w:t xml:space="preserve"> </w:t>
      </w:r>
      <w:r w:rsidRPr="00B47033">
        <w:t>Qualora dall'attività di ricerca collegata al dottorato derivino risultati nuovi ed inventivi, la titolarità, la protezione e l'utilizzo degli stessi saranno regolati, in conformità alle disposizioni contenute nel vigente Regolamento di Ateneo concernente la disciplina e le modalità dell'attività brevettuale, mediante specifici accordi fra le parti.</w:t>
      </w:r>
      <w:r w:rsidR="0025163E">
        <w:t xml:space="preserve">. </w:t>
      </w:r>
    </w:p>
    <w:p w14:paraId="30E56D2F" w14:textId="55200B9F" w:rsidR="00ED1787" w:rsidRDefault="00B47033" w:rsidP="0025163E">
      <w:pPr>
        <w:spacing w:after="0" w:line="240" w:lineRule="auto"/>
        <w:ind w:right="567"/>
        <w:jc w:val="both"/>
      </w:pPr>
      <w:r w:rsidRPr="006917AB">
        <w:rPr>
          <w:b/>
          <w:bCs/>
        </w:rPr>
        <w:t>5.3.</w:t>
      </w:r>
      <w:r>
        <w:t xml:space="preserve"> </w:t>
      </w:r>
      <w:r w:rsidRPr="00B47033">
        <w:t>L’Ente/Impresa</w:t>
      </w:r>
      <w:r w:rsidR="0025163E">
        <w:t xml:space="preserve"> è consapevole che l’Università ha l’obbligo di depositare copia della tesi di dottorato nella banca dati ministeriale e nelle biblioteche nazionali, ai sensi del DM 226/2021.</w:t>
      </w:r>
    </w:p>
    <w:p w14:paraId="1DE4F0AE" w14:textId="4F6B4E35" w:rsidR="006917AB" w:rsidRDefault="006917AB" w:rsidP="0025163E">
      <w:pPr>
        <w:spacing w:after="0" w:line="240" w:lineRule="auto"/>
        <w:ind w:right="567"/>
        <w:jc w:val="both"/>
      </w:pPr>
      <w:r w:rsidRPr="006917AB">
        <w:rPr>
          <w:b/>
          <w:bCs/>
        </w:rPr>
        <w:t>5.4</w:t>
      </w:r>
      <w:r>
        <w:t xml:space="preserve">. </w:t>
      </w:r>
      <w:r w:rsidR="0067082D" w:rsidRPr="0067082D">
        <w:t xml:space="preserve">Tutte le pubblicazioni scientifiche eventualmente prodotte </w:t>
      </w:r>
      <w:r w:rsidR="00055DEE">
        <w:t xml:space="preserve">dal </w:t>
      </w:r>
      <w:r w:rsidR="00055DEE" w:rsidRPr="00055DEE">
        <w:t>Dottorand</w:t>
      </w:r>
      <w:r w:rsidR="00055DEE">
        <w:t>o</w:t>
      </w:r>
      <w:r w:rsidR="00055DEE" w:rsidRPr="00055DEE">
        <w:t xml:space="preserve"> executive</w:t>
      </w:r>
      <w:r w:rsidR="0067082D" w:rsidRPr="0067082D">
        <w:t xml:space="preserve"> e derivate dall'attività svolta nell'ambito del ciclo di dottorato, oltre a indicare l’afferenza al Dottorato dell’Università, dovranno citare il sostegno all’attività di ricerca da parte dell’Ente/Impresa ed essere inserite in accesso aperto, nell’Archivio istituzionale dell’Università di Catania (iris.unict.it), salve specifiche ragioni di esclusione da motivare adeguatamente.</w:t>
      </w:r>
    </w:p>
    <w:p w14:paraId="2FD08CCC" w14:textId="77777777" w:rsidR="00F77C48" w:rsidRDefault="00F77C48" w:rsidP="0025163E">
      <w:pPr>
        <w:spacing w:after="0" w:line="240" w:lineRule="auto"/>
        <w:ind w:right="567"/>
        <w:jc w:val="both"/>
      </w:pPr>
    </w:p>
    <w:p w14:paraId="6656D4A6" w14:textId="1521AC6A" w:rsidR="00ED3078" w:rsidRPr="0025163E" w:rsidRDefault="00ED3078" w:rsidP="00ED3078">
      <w:pPr>
        <w:spacing w:after="0" w:line="240" w:lineRule="auto"/>
        <w:ind w:right="567"/>
        <w:jc w:val="center"/>
        <w:rPr>
          <w:b/>
          <w:bCs/>
        </w:rPr>
      </w:pPr>
      <w:r w:rsidRPr="0025163E">
        <w:rPr>
          <w:b/>
          <w:bCs/>
        </w:rPr>
        <w:t xml:space="preserve">ART. </w:t>
      </w:r>
      <w:r>
        <w:rPr>
          <w:b/>
          <w:bCs/>
        </w:rPr>
        <w:t>6</w:t>
      </w:r>
    </w:p>
    <w:p w14:paraId="31507377" w14:textId="77777777" w:rsidR="00034B35" w:rsidRDefault="00034B35" w:rsidP="00ED3078">
      <w:pPr>
        <w:spacing w:after="0" w:line="240" w:lineRule="auto"/>
        <w:ind w:right="567"/>
        <w:jc w:val="both"/>
      </w:pPr>
      <w:r w:rsidRPr="00034B35">
        <w:rPr>
          <w:b/>
          <w:bCs/>
        </w:rPr>
        <w:t>6.1.</w:t>
      </w:r>
      <w:r>
        <w:t xml:space="preserve"> </w:t>
      </w:r>
      <w:r w:rsidR="00ED3078">
        <w:t xml:space="preserve">Alla Parte che ospita il </w:t>
      </w:r>
      <w:r w:rsidR="00ED3078" w:rsidRPr="00ED3078">
        <w:t xml:space="preserve">Dottorando executive </w:t>
      </w:r>
      <w:r w:rsidR="00ED3078">
        <w:t xml:space="preserve">competono gli obblighi di datore di lavoro previsti dal D.Lgs. n. 81/2008 e ss.mm.ii. </w:t>
      </w:r>
    </w:p>
    <w:p w14:paraId="43BFAD45" w14:textId="5ACAE7E3" w:rsidR="00ED3078" w:rsidRDefault="00034B35" w:rsidP="00ED3078">
      <w:pPr>
        <w:spacing w:after="0" w:line="240" w:lineRule="auto"/>
        <w:ind w:right="567"/>
        <w:jc w:val="both"/>
      </w:pPr>
      <w:r w:rsidRPr="00034B35">
        <w:rPr>
          <w:b/>
          <w:bCs/>
        </w:rPr>
        <w:t>6.2</w:t>
      </w:r>
      <w:r>
        <w:t xml:space="preserve">. </w:t>
      </w:r>
      <w:r w:rsidR="00ED3078">
        <w:t xml:space="preserve">Il personale delle Parti ed il </w:t>
      </w:r>
      <w:r w:rsidR="00ED3078" w:rsidRPr="00ED3078">
        <w:t xml:space="preserve">Dottorando executive </w:t>
      </w:r>
      <w:r w:rsidR="00ED3078">
        <w:t xml:space="preserve">sono tenuti ad uniformarsi ai regolamenti ed alle disposizioni in materia di sicurezza vigenti presso le sedi di svolgimento delle attività del </w:t>
      </w:r>
      <w:r w:rsidR="00ED3078" w:rsidRPr="00ED3078">
        <w:lastRenderedPageBreak/>
        <w:t>Dottorando executive</w:t>
      </w:r>
      <w:r w:rsidR="00ED3078">
        <w:t xml:space="preserve">, osservando quanto previsto dal D. Lgs. n. 81/2008 e ss.mm.ii., in particolare gli obblighi dell’art. 20 del citato decreto, oltre che le indicazioni fornite dai Responsabili – RSPP delle strutture ospitanti.  </w:t>
      </w:r>
    </w:p>
    <w:p w14:paraId="1E9E3545" w14:textId="77777777" w:rsidR="008A1751" w:rsidRDefault="008A1751" w:rsidP="00ED3078">
      <w:pPr>
        <w:spacing w:after="0" w:line="240" w:lineRule="auto"/>
        <w:ind w:right="567"/>
        <w:jc w:val="both"/>
      </w:pPr>
    </w:p>
    <w:p w14:paraId="696E50AF" w14:textId="42469CF5" w:rsidR="008A1751" w:rsidRPr="008A1751" w:rsidRDefault="008A1751" w:rsidP="008A1751">
      <w:pPr>
        <w:spacing w:after="0" w:line="240" w:lineRule="auto"/>
        <w:ind w:right="566"/>
        <w:jc w:val="center"/>
        <w:rPr>
          <w:rFonts w:ascii="Aptos" w:hAnsi="Aptos" w:cstheme="majorHAnsi"/>
          <w:b/>
          <w:bCs/>
        </w:rPr>
      </w:pPr>
      <w:r w:rsidRPr="00B631B2">
        <w:rPr>
          <w:rFonts w:ascii="Aptos" w:hAnsi="Aptos" w:cstheme="majorHAnsi"/>
          <w:b/>
          <w:bCs/>
        </w:rPr>
        <w:t xml:space="preserve">ART. </w:t>
      </w:r>
      <w:r>
        <w:rPr>
          <w:rFonts w:ascii="Aptos" w:hAnsi="Aptos" w:cstheme="majorHAnsi"/>
          <w:b/>
          <w:bCs/>
        </w:rPr>
        <w:t>7</w:t>
      </w:r>
    </w:p>
    <w:p w14:paraId="613FC097" w14:textId="75D4FD34" w:rsidR="008A1751" w:rsidRDefault="008A1751" w:rsidP="008A1751">
      <w:pPr>
        <w:spacing w:after="0" w:line="240" w:lineRule="auto"/>
        <w:ind w:right="567"/>
        <w:jc w:val="both"/>
      </w:pPr>
      <w:r w:rsidRPr="008A1751">
        <w:rPr>
          <w:b/>
          <w:bCs/>
        </w:rPr>
        <w:t>7.1.</w:t>
      </w:r>
      <w:r>
        <w:t xml:space="preserve"> Per le attività svolte dal </w:t>
      </w:r>
      <w:r w:rsidRPr="008A1751">
        <w:t>Dottorando executive</w:t>
      </w:r>
      <w:r>
        <w:t xml:space="preserve"> nelle sedi universitarie, l’Università garantisce al dottorando la copertura assicurativa per infortuni e responsabilità civile. </w:t>
      </w:r>
    </w:p>
    <w:p w14:paraId="31CF9D03" w14:textId="1730A9BE" w:rsidR="008A1751" w:rsidRDefault="008A1751" w:rsidP="008A1751">
      <w:pPr>
        <w:spacing w:after="0" w:line="240" w:lineRule="auto"/>
        <w:ind w:right="567"/>
        <w:jc w:val="both"/>
      </w:pPr>
      <w:r w:rsidRPr="008A1751">
        <w:rPr>
          <w:b/>
          <w:bCs/>
        </w:rPr>
        <w:t>7.2.</w:t>
      </w:r>
      <w:r>
        <w:t xml:space="preserve"> Per le attività svolte dal </w:t>
      </w:r>
      <w:r w:rsidRPr="008A1751">
        <w:t>Dottorando executive</w:t>
      </w:r>
      <w:r>
        <w:t xml:space="preserve"> al di fuori delle sedi dell’Università, l</w:t>
      </w:r>
      <w:r w:rsidRPr="008A1751">
        <w:t xml:space="preserve">’Ente/Impresa </w:t>
      </w:r>
      <w:r>
        <w:t>garantisce al dottorando la copertura assicurativa per infortuni e responsabilità civile alle condizioni del proprio personale.</w:t>
      </w:r>
    </w:p>
    <w:p w14:paraId="6D7AE97B" w14:textId="77777777" w:rsidR="00AC06C6" w:rsidRDefault="00AC06C6" w:rsidP="00AC06C6">
      <w:pPr>
        <w:spacing w:after="0" w:line="240" w:lineRule="auto"/>
        <w:ind w:right="566"/>
        <w:jc w:val="both"/>
        <w:rPr>
          <w:rFonts w:ascii="Aptos" w:hAnsi="Aptos" w:cstheme="majorHAnsi"/>
        </w:rPr>
      </w:pPr>
    </w:p>
    <w:p w14:paraId="1210DB27" w14:textId="475A2772" w:rsidR="00AC06C6" w:rsidRPr="00B631B2" w:rsidRDefault="00AC06C6" w:rsidP="00AC06C6">
      <w:pPr>
        <w:spacing w:after="0" w:line="240" w:lineRule="auto"/>
        <w:ind w:right="566"/>
        <w:jc w:val="center"/>
        <w:rPr>
          <w:rFonts w:ascii="Aptos" w:hAnsi="Aptos" w:cstheme="majorHAnsi"/>
          <w:b/>
          <w:bCs/>
        </w:rPr>
      </w:pPr>
      <w:r w:rsidRPr="00B631B2">
        <w:rPr>
          <w:rFonts w:ascii="Aptos" w:hAnsi="Aptos" w:cstheme="majorHAnsi"/>
          <w:b/>
          <w:bCs/>
        </w:rPr>
        <w:t xml:space="preserve">ART. </w:t>
      </w:r>
      <w:r w:rsidR="00C559BE">
        <w:rPr>
          <w:rFonts w:ascii="Aptos" w:hAnsi="Aptos" w:cstheme="majorHAnsi"/>
          <w:b/>
          <w:bCs/>
        </w:rPr>
        <w:t>8</w:t>
      </w:r>
    </w:p>
    <w:p w14:paraId="2BB420A4" w14:textId="139C85F2" w:rsidR="00AC06C6" w:rsidRPr="00B631B2" w:rsidRDefault="00C559BE" w:rsidP="00AC06C6">
      <w:pPr>
        <w:spacing w:after="0" w:line="240" w:lineRule="auto"/>
        <w:ind w:right="567"/>
        <w:jc w:val="both"/>
        <w:rPr>
          <w:rFonts w:ascii="Aptos" w:hAnsi="Aptos" w:cstheme="majorHAnsi"/>
        </w:rPr>
      </w:pPr>
      <w:r>
        <w:rPr>
          <w:rFonts w:ascii="Aptos" w:hAnsi="Aptos" w:cstheme="majorHAnsi"/>
          <w:b/>
          <w:bCs/>
        </w:rPr>
        <w:t>8</w:t>
      </w:r>
      <w:r w:rsidR="00AC06C6" w:rsidRPr="00B631B2">
        <w:rPr>
          <w:rFonts w:ascii="Aptos" w:hAnsi="Aptos" w:cstheme="majorHAnsi"/>
          <w:b/>
          <w:bCs/>
        </w:rPr>
        <w:t xml:space="preserve">.1. </w:t>
      </w:r>
      <w:r w:rsidR="00AC06C6" w:rsidRPr="00B631B2">
        <w:rPr>
          <w:rFonts w:ascii="Aptos" w:hAnsi="Aptos" w:cstheme="majorHAnsi"/>
        </w:rPr>
        <w:t>Ai sensi dell'articolo 13 del Regolamento UE 2016/679 (</w:t>
      </w:r>
      <w:r w:rsidR="00AC06C6" w:rsidRPr="00B631B2">
        <w:rPr>
          <w:rFonts w:ascii="Aptos" w:hAnsi="Aptos" w:cstheme="majorHAnsi"/>
          <w:i/>
          <w:iCs/>
        </w:rPr>
        <w:t>Regolamento Generale sulla Protezione dei Dati — GDPR</w:t>
      </w:r>
      <w:r w:rsidR="00AC06C6" w:rsidRPr="00B631B2">
        <w:rPr>
          <w:rFonts w:ascii="Aptos" w:hAnsi="Aptos" w:cstheme="majorHAnsi"/>
        </w:rPr>
        <w:t>), le Parti si impegnano reciprocamente a trattare i dati personali forniti e/o raccolti nell'ambito del presente Accordo esclusivamente per le finalità della sua conclusione ed esecuzione. La base giuridica di tale trattamento è l'articolo 6, paragrafo 1, lettera b), del GDPR (</w:t>
      </w:r>
      <w:r w:rsidR="00AC06C6" w:rsidRPr="00B631B2">
        <w:rPr>
          <w:rFonts w:ascii="Aptos" w:hAnsi="Aptos" w:cstheme="majorHAnsi"/>
          <w:i/>
          <w:iCs/>
        </w:rPr>
        <w:t>trattamento necessario all'esecuzione di un accordo</w:t>
      </w:r>
      <w:r w:rsidR="00AC06C6" w:rsidRPr="00B631B2">
        <w:rPr>
          <w:rFonts w:ascii="Aptos" w:hAnsi="Aptos" w:cstheme="majorHAnsi"/>
        </w:rPr>
        <w:t>) e, ove applicabile, l'articolo 6, paragrafo 1, lettera e) (</w:t>
      </w:r>
      <w:r w:rsidR="00AC06C6" w:rsidRPr="00B631B2">
        <w:rPr>
          <w:rFonts w:ascii="Aptos" w:hAnsi="Aptos" w:cstheme="majorHAnsi"/>
          <w:i/>
          <w:iCs/>
        </w:rPr>
        <w:t>trattamento necessario per l'esecuzione di un compito di interesse pubblico</w:t>
      </w:r>
      <w:r w:rsidR="00AC06C6" w:rsidRPr="00B631B2">
        <w:rPr>
          <w:rFonts w:ascii="Aptos" w:hAnsi="Aptos" w:cstheme="majorHAnsi"/>
        </w:rPr>
        <w:t>).</w:t>
      </w:r>
    </w:p>
    <w:p w14:paraId="3854F345" w14:textId="6ED03F91" w:rsidR="00AC06C6" w:rsidRPr="00B631B2" w:rsidRDefault="00C559BE" w:rsidP="00AC06C6">
      <w:pPr>
        <w:spacing w:after="0" w:line="240" w:lineRule="auto"/>
        <w:ind w:right="567"/>
        <w:jc w:val="both"/>
        <w:rPr>
          <w:rFonts w:ascii="Aptos" w:hAnsi="Aptos" w:cstheme="majorHAnsi"/>
          <w:b/>
          <w:bCs/>
        </w:rPr>
      </w:pPr>
      <w:r>
        <w:rPr>
          <w:rFonts w:ascii="Aptos" w:hAnsi="Aptos" w:cstheme="majorHAnsi"/>
          <w:b/>
          <w:bCs/>
        </w:rPr>
        <w:t>8</w:t>
      </w:r>
      <w:r w:rsidR="00AC06C6" w:rsidRPr="00B631B2">
        <w:rPr>
          <w:rFonts w:ascii="Aptos" w:hAnsi="Aptos" w:cstheme="majorHAnsi"/>
          <w:b/>
          <w:bCs/>
        </w:rPr>
        <w:t xml:space="preserve">.2. </w:t>
      </w:r>
      <w:r w:rsidR="00AC06C6" w:rsidRPr="00B631B2">
        <w:rPr>
          <w:rFonts w:ascii="Aptos" w:hAnsi="Aptos" w:cstheme="majorHAnsi"/>
        </w:rPr>
        <w:t>I titolari del trattamento sono le Parti sopra identificate, domiciliate ai rispettivi indirizzi. Le Parti agiscono in qualità di contitolari del trattamento ai sensi dell'articolo 26 del GDPR con riferimento ai dati personali trattati nell'ambito delle attività congiunte disciplinate dal presente Accordo. Ciascuna Parte agisce in qualità di titolare autonomo del trattamento con riferimento ai dati personali trattati esclusivamente nell'ambito della propria sfera organizzativa. Ove necessario, le Parti concludono un accordo separato di contitolarità ai sensi dell'articolo 26, paragrafo 1, del GDPR.</w:t>
      </w:r>
    </w:p>
    <w:p w14:paraId="2E0560AE" w14:textId="5F10969F" w:rsidR="00AC06C6" w:rsidRPr="00B631B2" w:rsidRDefault="00C559BE" w:rsidP="00AC06C6">
      <w:pPr>
        <w:spacing w:after="0" w:line="240" w:lineRule="auto"/>
        <w:ind w:right="567"/>
        <w:jc w:val="both"/>
        <w:rPr>
          <w:rFonts w:ascii="Aptos" w:hAnsi="Aptos" w:cstheme="majorHAnsi"/>
        </w:rPr>
      </w:pPr>
      <w:r>
        <w:rPr>
          <w:rFonts w:ascii="Aptos" w:hAnsi="Aptos" w:cstheme="majorHAnsi"/>
          <w:b/>
          <w:bCs/>
        </w:rPr>
        <w:t>8</w:t>
      </w:r>
      <w:r w:rsidR="00AC06C6" w:rsidRPr="00B631B2">
        <w:rPr>
          <w:rFonts w:ascii="Aptos" w:hAnsi="Aptos" w:cstheme="majorHAnsi"/>
          <w:b/>
          <w:bCs/>
        </w:rPr>
        <w:t xml:space="preserve">.3. </w:t>
      </w:r>
      <w:r w:rsidR="00AC06C6" w:rsidRPr="00B631B2">
        <w:rPr>
          <w:rFonts w:ascii="Aptos" w:hAnsi="Aptos" w:cstheme="majorHAnsi"/>
        </w:rPr>
        <w:t>I dati personali sono trattati con mezzi cartacei e/o elettronici esclusivamente da personale a ciò autorizzato da ciascun titolare del trattamento, nel rispetto delle misure tecniche e organizzative di sicurezza richieste ai sensi dell'articolo 32 del GDPR.</w:t>
      </w:r>
    </w:p>
    <w:p w14:paraId="1F5AB90C" w14:textId="39667C66" w:rsidR="00AC06C6" w:rsidRPr="00B631B2" w:rsidRDefault="00C559BE" w:rsidP="00AC06C6">
      <w:pPr>
        <w:spacing w:after="0" w:line="240" w:lineRule="auto"/>
        <w:ind w:right="567"/>
        <w:jc w:val="both"/>
        <w:rPr>
          <w:rFonts w:ascii="Aptos" w:hAnsi="Aptos" w:cstheme="majorHAnsi"/>
        </w:rPr>
      </w:pPr>
      <w:r>
        <w:rPr>
          <w:rFonts w:ascii="Aptos" w:hAnsi="Aptos" w:cstheme="majorHAnsi"/>
          <w:b/>
          <w:bCs/>
        </w:rPr>
        <w:t>8</w:t>
      </w:r>
      <w:r w:rsidR="00AC06C6" w:rsidRPr="00B631B2">
        <w:rPr>
          <w:rFonts w:ascii="Aptos" w:hAnsi="Aptos" w:cstheme="majorHAnsi"/>
          <w:b/>
          <w:bCs/>
        </w:rPr>
        <w:t xml:space="preserve">.4. </w:t>
      </w:r>
      <w:r w:rsidR="00AC06C6" w:rsidRPr="00B631B2">
        <w:rPr>
          <w:rFonts w:ascii="Aptos" w:hAnsi="Aptos" w:cstheme="majorHAnsi"/>
        </w:rPr>
        <w:t>I dati personali potranno essere comunicati a enti pubblici in adempimento di obblighi di legge e/o su ordine delle Autorità di Pubblica Sicurezza e/o dell'Autorità Giudiziaria. I dati non saranno trasferiti a Paesi al di fuori dell'Unione Europea.</w:t>
      </w:r>
    </w:p>
    <w:p w14:paraId="7679BFEC" w14:textId="5E0CD4AB" w:rsidR="00AC06C6" w:rsidRPr="00B631B2" w:rsidRDefault="00C559BE" w:rsidP="00AC06C6">
      <w:pPr>
        <w:spacing w:after="0" w:line="240" w:lineRule="auto"/>
        <w:ind w:right="567"/>
        <w:jc w:val="both"/>
        <w:rPr>
          <w:rFonts w:ascii="Aptos" w:hAnsi="Aptos" w:cstheme="majorHAnsi"/>
        </w:rPr>
      </w:pPr>
      <w:r>
        <w:rPr>
          <w:rFonts w:ascii="Aptos" w:hAnsi="Aptos" w:cstheme="majorHAnsi"/>
          <w:b/>
          <w:bCs/>
        </w:rPr>
        <w:t>8</w:t>
      </w:r>
      <w:r w:rsidR="00AC06C6" w:rsidRPr="00B631B2">
        <w:rPr>
          <w:rFonts w:ascii="Aptos" w:hAnsi="Aptos" w:cstheme="majorHAnsi"/>
          <w:b/>
          <w:bCs/>
        </w:rPr>
        <w:t xml:space="preserve">.5. </w:t>
      </w:r>
      <w:r w:rsidR="00AC06C6" w:rsidRPr="00B631B2">
        <w:rPr>
          <w:rFonts w:ascii="Aptos" w:hAnsi="Aptos" w:cstheme="majorHAnsi"/>
        </w:rPr>
        <w:t>Il conferimento dei dati personali costituisce condizione necessaria per la conclusione e l'esecuzione del presente Accordo; il mancato conferimento preclude la conclusione dello stesso.</w:t>
      </w:r>
    </w:p>
    <w:p w14:paraId="37C4B446" w14:textId="2B33B27B" w:rsidR="00AC06C6" w:rsidRPr="00B631B2" w:rsidRDefault="00C559BE" w:rsidP="00AC06C6">
      <w:pPr>
        <w:spacing w:after="0" w:line="240" w:lineRule="auto"/>
        <w:ind w:right="567"/>
        <w:jc w:val="both"/>
        <w:rPr>
          <w:rFonts w:ascii="Aptos" w:hAnsi="Aptos" w:cstheme="majorHAnsi"/>
          <w:b/>
          <w:bCs/>
        </w:rPr>
      </w:pPr>
      <w:r>
        <w:rPr>
          <w:rFonts w:ascii="Aptos" w:hAnsi="Aptos" w:cstheme="majorHAnsi"/>
          <w:b/>
          <w:bCs/>
        </w:rPr>
        <w:t>8</w:t>
      </w:r>
      <w:r w:rsidR="00AC06C6" w:rsidRPr="00B631B2">
        <w:rPr>
          <w:rFonts w:ascii="Aptos" w:hAnsi="Aptos" w:cstheme="majorHAnsi"/>
          <w:b/>
          <w:bCs/>
        </w:rPr>
        <w:t xml:space="preserve">.6. </w:t>
      </w:r>
      <w:r w:rsidR="00AC06C6" w:rsidRPr="00B631B2">
        <w:rPr>
          <w:rFonts w:ascii="Aptos" w:hAnsi="Aptos" w:cstheme="majorHAnsi"/>
        </w:rPr>
        <w:t>I dati sono conservati per il periodo necessario alla conclusione e all'esecuzione del presente Accordo e fino all'adempimento di tutti gli obblighi di legge applicabili, e comunque per il periodo previsto dagli obblighi di archiviazione stabiliti dalla normativa vigente. Alla scadenza del periodo di conservazione applicabile, i dati personali sono cancellati o anonimizzati, secondo le procedure definite da ciascuna Parte.</w:t>
      </w:r>
    </w:p>
    <w:p w14:paraId="1044BEDE" w14:textId="7A8E5A1F" w:rsidR="00AC06C6" w:rsidRPr="00B631B2" w:rsidRDefault="00C559BE" w:rsidP="00AC06C6">
      <w:pPr>
        <w:spacing w:after="0" w:line="240" w:lineRule="auto"/>
        <w:ind w:right="567"/>
        <w:jc w:val="both"/>
        <w:rPr>
          <w:rFonts w:ascii="Aptos" w:hAnsi="Aptos" w:cstheme="majorHAnsi"/>
        </w:rPr>
      </w:pPr>
      <w:r>
        <w:rPr>
          <w:rFonts w:ascii="Aptos" w:hAnsi="Aptos" w:cstheme="majorHAnsi"/>
          <w:b/>
          <w:bCs/>
        </w:rPr>
        <w:t>8</w:t>
      </w:r>
      <w:r w:rsidR="00AC06C6" w:rsidRPr="00B631B2">
        <w:rPr>
          <w:rFonts w:ascii="Aptos" w:hAnsi="Aptos" w:cstheme="majorHAnsi"/>
          <w:b/>
          <w:bCs/>
        </w:rPr>
        <w:t xml:space="preserve">.7. </w:t>
      </w:r>
      <w:r w:rsidR="00AC06C6" w:rsidRPr="00B631B2">
        <w:rPr>
          <w:rFonts w:ascii="Aptos" w:hAnsi="Aptos" w:cstheme="majorHAnsi"/>
        </w:rPr>
        <w:t>Le Parti dichiarano di garantire reciprocamente tra loro e nei confronti degli interessati i diritti di cui agli articoli 15 e seguenti del GDPR, tra cui in particolare il diritto di accesso, rettifica, cancellazione e limitazione del trattamento, nonché il diritto di opposizione al trattamento, nei modi e nei limiti stabiliti dal GDPR. Resta impregiudicato il diritto di proporre reclamo al Garante per la protezione dei dati personali ai sensi dell'articolo 77 del GDPR.</w:t>
      </w:r>
    </w:p>
    <w:p w14:paraId="385B1188" w14:textId="057056AC" w:rsidR="00AC06C6" w:rsidRDefault="00C559BE" w:rsidP="00AC06C6">
      <w:pPr>
        <w:spacing w:after="0" w:line="240" w:lineRule="auto"/>
        <w:ind w:right="567"/>
        <w:jc w:val="both"/>
        <w:rPr>
          <w:rFonts w:ascii="Aptos" w:hAnsi="Aptos" w:cstheme="majorHAnsi"/>
        </w:rPr>
      </w:pPr>
      <w:r>
        <w:rPr>
          <w:rFonts w:ascii="Aptos" w:hAnsi="Aptos" w:cstheme="majorHAnsi"/>
          <w:b/>
          <w:bCs/>
        </w:rPr>
        <w:t>8</w:t>
      </w:r>
      <w:r w:rsidR="00AC06C6" w:rsidRPr="00B631B2">
        <w:rPr>
          <w:rFonts w:ascii="Aptos" w:hAnsi="Aptos" w:cstheme="majorHAnsi"/>
          <w:b/>
          <w:bCs/>
        </w:rPr>
        <w:t xml:space="preserve">.8. </w:t>
      </w:r>
      <w:r w:rsidR="00AC06C6" w:rsidRPr="00B631B2">
        <w:rPr>
          <w:rFonts w:ascii="Aptos" w:hAnsi="Aptos" w:cstheme="majorHAnsi"/>
        </w:rPr>
        <w:t>Ciascuna Parte che abbia provveduto alla designazione di un Responsabile della Protezione dei Dati (RPD/DPO) ai sensi dell'articolo 37 del GDPR comunica all'altra Parte i relativi dati di contatto su richiesta, rendendoli altresì disponibili agli interessati ai sensi dell'articolo 13, paragrafo 1, lettera b), del GDPR.</w:t>
      </w:r>
    </w:p>
    <w:p w14:paraId="18BC61CE" w14:textId="77777777" w:rsidR="00AC06C6" w:rsidRPr="00B631B2" w:rsidRDefault="00AC06C6" w:rsidP="00AC06C6">
      <w:pPr>
        <w:spacing w:after="0" w:line="240" w:lineRule="auto"/>
        <w:ind w:right="567"/>
        <w:jc w:val="both"/>
        <w:rPr>
          <w:rFonts w:ascii="Aptos" w:hAnsi="Aptos" w:cstheme="majorHAnsi"/>
        </w:rPr>
      </w:pPr>
    </w:p>
    <w:p w14:paraId="200BFFD7" w14:textId="46B12302" w:rsidR="00A536F3" w:rsidRPr="00B631B2" w:rsidRDefault="00A536F3" w:rsidP="00A536F3">
      <w:pPr>
        <w:spacing w:after="0" w:line="240" w:lineRule="auto"/>
        <w:ind w:right="566"/>
        <w:jc w:val="center"/>
        <w:rPr>
          <w:rFonts w:ascii="Aptos" w:hAnsi="Aptos" w:cstheme="majorHAnsi"/>
          <w:b/>
          <w:bCs/>
        </w:rPr>
      </w:pPr>
      <w:r w:rsidRPr="00B631B2">
        <w:rPr>
          <w:rFonts w:ascii="Aptos" w:hAnsi="Aptos" w:cstheme="majorHAnsi"/>
          <w:b/>
          <w:bCs/>
        </w:rPr>
        <w:t xml:space="preserve">ART. </w:t>
      </w:r>
      <w:r w:rsidR="001D6031">
        <w:rPr>
          <w:rFonts w:ascii="Aptos" w:hAnsi="Aptos" w:cstheme="majorHAnsi"/>
          <w:b/>
          <w:bCs/>
        </w:rPr>
        <w:t xml:space="preserve">9                                 </w:t>
      </w:r>
    </w:p>
    <w:p w14:paraId="511256BE" w14:textId="17552458" w:rsidR="00AC06C6" w:rsidRPr="00B631B2" w:rsidRDefault="001D6031" w:rsidP="00AC06C6">
      <w:pPr>
        <w:spacing w:after="0" w:line="240" w:lineRule="auto"/>
        <w:ind w:right="567"/>
        <w:jc w:val="both"/>
        <w:rPr>
          <w:rFonts w:ascii="Aptos" w:hAnsi="Aptos" w:cstheme="majorHAnsi"/>
          <w:highlight w:val="yellow"/>
        </w:rPr>
      </w:pPr>
      <w:r>
        <w:rPr>
          <w:rFonts w:ascii="Aptos" w:hAnsi="Aptos" w:cstheme="majorHAnsi"/>
          <w:b/>
          <w:bCs/>
        </w:rPr>
        <w:t>9</w:t>
      </w:r>
      <w:r w:rsidR="00AC06C6" w:rsidRPr="00B631B2">
        <w:rPr>
          <w:rFonts w:ascii="Aptos" w:hAnsi="Aptos" w:cstheme="majorHAnsi"/>
          <w:b/>
          <w:bCs/>
        </w:rPr>
        <w:t>.1.</w:t>
      </w:r>
      <w:r w:rsidR="00AC06C6" w:rsidRPr="00B631B2">
        <w:rPr>
          <w:rFonts w:ascii="Aptos" w:hAnsi="Aptos" w:cstheme="majorHAnsi"/>
        </w:rPr>
        <w:t xml:space="preserve"> L’Università prende atto che l’Ente/Impresa ha adottato un Codice etico, disponibile alla pagina …..</w:t>
      </w:r>
    </w:p>
    <w:p w14:paraId="47968B64" w14:textId="3E7B32B5" w:rsidR="00AC06C6" w:rsidRDefault="001D6031" w:rsidP="00AC06C6">
      <w:pPr>
        <w:spacing w:after="0" w:line="240" w:lineRule="auto"/>
        <w:ind w:right="567"/>
        <w:jc w:val="both"/>
        <w:rPr>
          <w:rFonts w:ascii="Aptos" w:hAnsi="Aptos" w:cstheme="majorHAnsi"/>
        </w:rPr>
      </w:pPr>
      <w:r>
        <w:rPr>
          <w:rFonts w:ascii="Aptos" w:hAnsi="Aptos" w:cstheme="majorHAnsi"/>
          <w:b/>
          <w:bCs/>
        </w:rPr>
        <w:lastRenderedPageBreak/>
        <w:t>9</w:t>
      </w:r>
      <w:r w:rsidR="00AC06C6" w:rsidRPr="00B631B2">
        <w:rPr>
          <w:rFonts w:ascii="Aptos" w:hAnsi="Aptos" w:cstheme="majorHAnsi"/>
          <w:b/>
          <w:bCs/>
        </w:rPr>
        <w:t>.2</w:t>
      </w:r>
      <w:r w:rsidR="00A536F3">
        <w:rPr>
          <w:rFonts w:ascii="Aptos" w:hAnsi="Aptos" w:cstheme="majorHAnsi"/>
          <w:b/>
          <w:bCs/>
        </w:rPr>
        <w:t>.</w:t>
      </w:r>
      <w:r w:rsidR="00AC06C6" w:rsidRPr="00B631B2">
        <w:rPr>
          <w:rFonts w:ascii="Aptos" w:hAnsi="Aptos" w:cstheme="majorHAnsi"/>
        </w:rPr>
        <w:t xml:space="preserve"> </w:t>
      </w:r>
      <w:r w:rsidR="006B4A75" w:rsidRPr="006B4A75">
        <w:rPr>
          <w:rFonts w:ascii="Aptos" w:hAnsi="Aptos" w:cstheme="majorHAnsi"/>
        </w:rPr>
        <w:t>L’Ente/Impresa prende atto che l’Università di Catania ha adottato il proprio Codice etico e di comportamento con D. R. n. 1166 dell’8.04.2021 e ss.mm. e ii., pubblicato sul sito web dell’Ateneo nella sezione “Amministrazione trasparente”.</w:t>
      </w:r>
    </w:p>
    <w:p w14:paraId="212B4836" w14:textId="77777777" w:rsidR="00A536F3" w:rsidRDefault="00A536F3" w:rsidP="00AC06C6">
      <w:pPr>
        <w:spacing w:after="0" w:line="240" w:lineRule="auto"/>
        <w:ind w:right="567"/>
        <w:jc w:val="both"/>
        <w:rPr>
          <w:rFonts w:ascii="Aptos" w:hAnsi="Aptos" w:cstheme="majorHAnsi"/>
        </w:rPr>
      </w:pPr>
    </w:p>
    <w:p w14:paraId="4AB61994" w14:textId="6E90AB2A" w:rsidR="00A536F3" w:rsidRPr="00A536F3" w:rsidRDefault="00A536F3" w:rsidP="00A536F3">
      <w:pPr>
        <w:spacing w:after="0" w:line="240" w:lineRule="auto"/>
        <w:ind w:right="567"/>
        <w:jc w:val="center"/>
        <w:rPr>
          <w:rFonts w:ascii="Aptos" w:hAnsi="Aptos" w:cstheme="majorHAnsi"/>
          <w:b/>
          <w:bCs/>
        </w:rPr>
      </w:pPr>
      <w:r w:rsidRPr="00A536F3">
        <w:rPr>
          <w:rFonts w:ascii="Aptos" w:hAnsi="Aptos" w:cstheme="majorHAnsi"/>
          <w:b/>
          <w:bCs/>
        </w:rPr>
        <w:t xml:space="preserve">ART. </w:t>
      </w:r>
      <w:r w:rsidR="001D6031">
        <w:rPr>
          <w:rFonts w:ascii="Aptos" w:hAnsi="Aptos" w:cstheme="majorHAnsi"/>
          <w:b/>
          <w:bCs/>
        </w:rPr>
        <w:t>10</w:t>
      </w:r>
    </w:p>
    <w:p w14:paraId="1957113F" w14:textId="43BC958C" w:rsidR="00FD6E13" w:rsidRPr="00FD6E13" w:rsidRDefault="006E5C59" w:rsidP="00FD6E13">
      <w:pPr>
        <w:spacing w:after="0" w:line="240" w:lineRule="auto"/>
        <w:ind w:right="567"/>
        <w:jc w:val="both"/>
        <w:rPr>
          <w:rFonts w:ascii="Aptos" w:hAnsi="Aptos" w:cstheme="majorHAnsi"/>
        </w:rPr>
      </w:pPr>
      <w:r w:rsidRPr="00D3247F">
        <w:rPr>
          <w:rFonts w:ascii="Aptos" w:hAnsi="Aptos" w:cstheme="majorHAnsi"/>
          <w:b/>
          <w:bCs/>
        </w:rPr>
        <w:t>10.</w:t>
      </w:r>
      <w:r w:rsidR="004D1CAA">
        <w:rPr>
          <w:rFonts w:ascii="Aptos" w:hAnsi="Aptos" w:cstheme="majorHAnsi"/>
          <w:b/>
          <w:bCs/>
        </w:rPr>
        <w:t>1</w:t>
      </w:r>
      <w:r w:rsidRPr="00D3247F">
        <w:rPr>
          <w:rFonts w:ascii="Aptos" w:hAnsi="Aptos" w:cstheme="majorHAnsi"/>
          <w:b/>
          <w:bCs/>
        </w:rPr>
        <w:t>.</w:t>
      </w:r>
      <w:r>
        <w:rPr>
          <w:rFonts w:ascii="Aptos" w:hAnsi="Aptos" w:cstheme="majorHAnsi"/>
        </w:rPr>
        <w:t xml:space="preserve"> </w:t>
      </w:r>
      <w:r w:rsidR="00FD6E13" w:rsidRPr="00FD6E13">
        <w:rPr>
          <w:rFonts w:ascii="Aptos" w:hAnsi="Aptos" w:cstheme="majorHAnsi"/>
        </w:rPr>
        <w:t xml:space="preserve">Il presente </w:t>
      </w:r>
      <w:r w:rsidRPr="00FD6E13">
        <w:rPr>
          <w:rFonts w:ascii="Aptos" w:hAnsi="Aptos" w:cstheme="majorHAnsi"/>
        </w:rPr>
        <w:t>accordo</w:t>
      </w:r>
      <w:r w:rsidR="00FD6E13" w:rsidRPr="00FD6E13">
        <w:rPr>
          <w:rFonts w:ascii="Aptos" w:hAnsi="Aptos" w:cstheme="majorHAnsi"/>
        </w:rPr>
        <w:t xml:space="preserve"> è risolutivamente condizionato, ai sensi dell’art. 1353 c.c., al verificarsi anche soltanto di una delle seguenti ipotesi: </w:t>
      </w:r>
    </w:p>
    <w:p w14:paraId="3C3D6525" w14:textId="536CD12F" w:rsidR="00FD6E13" w:rsidRPr="00FD6E13" w:rsidRDefault="005267AD" w:rsidP="00FD6E13">
      <w:pPr>
        <w:spacing w:after="0" w:line="240" w:lineRule="auto"/>
        <w:ind w:right="567"/>
        <w:jc w:val="both"/>
        <w:rPr>
          <w:rFonts w:ascii="Aptos" w:hAnsi="Aptos" w:cstheme="majorHAnsi"/>
        </w:rPr>
      </w:pPr>
      <w:r>
        <w:rPr>
          <w:rFonts w:ascii="Aptos" w:hAnsi="Aptos" w:cstheme="majorHAnsi"/>
        </w:rPr>
        <w:t>a</w:t>
      </w:r>
      <w:r w:rsidR="00FD6E13" w:rsidRPr="00FD6E13">
        <w:rPr>
          <w:rFonts w:ascii="Aptos" w:hAnsi="Aptos" w:cstheme="majorHAnsi"/>
        </w:rPr>
        <w:t xml:space="preserve">. mancata attivazione del Corso di Dottorato di Ricerca, Ciclo </w:t>
      </w:r>
      <w:r w:rsidR="006E5C59">
        <w:rPr>
          <w:rFonts w:ascii="Aptos" w:hAnsi="Aptos" w:cstheme="majorHAnsi"/>
        </w:rPr>
        <w:t>….</w:t>
      </w:r>
      <w:r w:rsidR="00FD6E13" w:rsidRPr="00FD6E13">
        <w:rPr>
          <w:rFonts w:ascii="Aptos" w:hAnsi="Aptos" w:cstheme="majorHAnsi"/>
        </w:rPr>
        <w:t xml:space="preserve">, </w:t>
      </w:r>
      <w:r w:rsidR="006E5C59" w:rsidRPr="00FD6E13">
        <w:rPr>
          <w:rFonts w:ascii="Aptos" w:hAnsi="Aptos" w:cstheme="majorHAnsi"/>
        </w:rPr>
        <w:t xml:space="preserve">anno accademico </w:t>
      </w:r>
      <w:r w:rsidR="006E5C59">
        <w:rPr>
          <w:rFonts w:ascii="Aptos" w:hAnsi="Aptos" w:cstheme="majorHAnsi"/>
        </w:rPr>
        <w:t xml:space="preserve">…             </w:t>
      </w:r>
      <w:r w:rsidR="00FD6E13" w:rsidRPr="00FD6E13">
        <w:rPr>
          <w:rFonts w:ascii="Aptos" w:hAnsi="Aptos" w:cstheme="majorHAnsi"/>
        </w:rPr>
        <w:t>/</w:t>
      </w:r>
      <w:r w:rsidR="006E5C59">
        <w:rPr>
          <w:rFonts w:ascii="Aptos" w:hAnsi="Aptos" w:cstheme="majorHAnsi"/>
        </w:rPr>
        <w:t>….</w:t>
      </w:r>
      <w:r w:rsidR="00FD6E13" w:rsidRPr="00FD6E13">
        <w:rPr>
          <w:rFonts w:ascii="Aptos" w:hAnsi="Aptos" w:cstheme="majorHAnsi"/>
        </w:rPr>
        <w:t xml:space="preserve">; </w:t>
      </w:r>
    </w:p>
    <w:p w14:paraId="1A5E0C51" w14:textId="2C631C50" w:rsidR="00FD6E13" w:rsidRPr="00FD6E13" w:rsidRDefault="005267AD" w:rsidP="00FD6E13">
      <w:pPr>
        <w:spacing w:after="0" w:line="240" w:lineRule="auto"/>
        <w:ind w:right="567"/>
        <w:jc w:val="both"/>
        <w:rPr>
          <w:rFonts w:ascii="Aptos" w:hAnsi="Aptos" w:cstheme="majorHAnsi"/>
        </w:rPr>
      </w:pPr>
      <w:r>
        <w:rPr>
          <w:rFonts w:ascii="Aptos" w:hAnsi="Aptos" w:cstheme="majorHAnsi"/>
        </w:rPr>
        <w:t>b</w:t>
      </w:r>
      <w:r w:rsidR="00FD6E13" w:rsidRPr="00FD6E13">
        <w:rPr>
          <w:rFonts w:ascii="Aptos" w:hAnsi="Aptos" w:cstheme="majorHAnsi"/>
        </w:rPr>
        <w:t xml:space="preserve">. mancato avvio del bando di concorso per l'ammissione al </w:t>
      </w:r>
      <w:r w:rsidRPr="005267AD">
        <w:rPr>
          <w:rFonts w:ascii="Aptos" w:hAnsi="Aptos" w:cstheme="majorHAnsi"/>
        </w:rPr>
        <w:t>Dottora</w:t>
      </w:r>
      <w:r>
        <w:rPr>
          <w:rFonts w:ascii="Aptos" w:hAnsi="Aptos" w:cstheme="majorHAnsi"/>
        </w:rPr>
        <w:t xml:space="preserve">to </w:t>
      </w:r>
      <w:r w:rsidRPr="005267AD">
        <w:rPr>
          <w:rFonts w:ascii="Aptos" w:hAnsi="Aptos" w:cstheme="majorHAnsi"/>
        </w:rPr>
        <w:t>executive</w:t>
      </w:r>
      <w:r w:rsidR="00FD6E13" w:rsidRPr="00FD6E13">
        <w:rPr>
          <w:rFonts w:ascii="Aptos" w:hAnsi="Aptos" w:cstheme="majorHAnsi"/>
        </w:rPr>
        <w:t xml:space="preserve">; </w:t>
      </w:r>
    </w:p>
    <w:p w14:paraId="3D4A2FF3" w14:textId="7B552557" w:rsidR="00FD6E13" w:rsidRPr="00FD6E13" w:rsidRDefault="005267AD" w:rsidP="005267AD">
      <w:pPr>
        <w:spacing w:after="0" w:line="240" w:lineRule="auto"/>
        <w:ind w:right="567"/>
        <w:jc w:val="both"/>
        <w:rPr>
          <w:rFonts w:ascii="Aptos" w:hAnsi="Aptos" w:cstheme="majorHAnsi"/>
        </w:rPr>
      </w:pPr>
      <w:r>
        <w:rPr>
          <w:rFonts w:ascii="Aptos" w:hAnsi="Aptos" w:cstheme="majorHAnsi"/>
        </w:rPr>
        <w:t>c</w:t>
      </w:r>
      <w:r w:rsidR="00FD6E13" w:rsidRPr="00FD6E13">
        <w:rPr>
          <w:rFonts w:ascii="Aptos" w:hAnsi="Aptos" w:cstheme="majorHAnsi"/>
        </w:rPr>
        <w:t xml:space="preserve">. assenza di domande di partecipazione al bando di concorso per l'ammissione al </w:t>
      </w:r>
      <w:r w:rsidRPr="005267AD">
        <w:rPr>
          <w:rFonts w:ascii="Aptos" w:hAnsi="Aptos" w:cstheme="majorHAnsi"/>
        </w:rPr>
        <w:t>Dottorato</w:t>
      </w:r>
      <w:r w:rsidR="00F73CC2">
        <w:rPr>
          <w:rFonts w:ascii="Aptos" w:hAnsi="Aptos" w:cstheme="majorHAnsi"/>
        </w:rPr>
        <w:t xml:space="preserve"> </w:t>
      </w:r>
      <w:r w:rsidRPr="005267AD">
        <w:rPr>
          <w:rFonts w:ascii="Aptos" w:hAnsi="Aptos" w:cstheme="majorHAnsi"/>
        </w:rPr>
        <w:t>executive</w:t>
      </w:r>
      <w:r w:rsidR="00FD6E13" w:rsidRPr="00FD6E13">
        <w:rPr>
          <w:rFonts w:ascii="Aptos" w:hAnsi="Aptos" w:cstheme="majorHAnsi"/>
        </w:rPr>
        <w:t xml:space="preserve">; </w:t>
      </w:r>
    </w:p>
    <w:p w14:paraId="621E4009" w14:textId="7511F635" w:rsidR="00FD6E13" w:rsidRPr="00FD6E13" w:rsidRDefault="005267AD" w:rsidP="00FD6E13">
      <w:pPr>
        <w:spacing w:after="0" w:line="240" w:lineRule="auto"/>
        <w:ind w:right="567"/>
        <w:jc w:val="both"/>
        <w:rPr>
          <w:rFonts w:ascii="Aptos" w:hAnsi="Aptos" w:cstheme="majorHAnsi"/>
        </w:rPr>
      </w:pPr>
      <w:r>
        <w:rPr>
          <w:rFonts w:ascii="Aptos" w:hAnsi="Aptos" w:cstheme="majorHAnsi"/>
        </w:rPr>
        <w:t>d</w:t>
      </w:r>
      <w:r w:rsidR="00FD6E13" w:rsidRPr="00FD6E13">
        <w:rPr>
          <w:rFonts w:ascii="Aptos" w:hAnsi="Aptos" w:cstheme="majorHAnsi"/>
        </w:rPr>
        <w:t xml:space="preserve">. inidoneità di tutti i partecipanti al bando di concorso. </w:t>
      </w:r>
    </w:p>
    <w:p w14:paraId="1482D1C6" w14:textId="7C288BE1" w:rsidR="00FD6E13" w:rsidRPr="00D3247F" w:rsidRDefault="00D3247F" w:rsidP="00A536F3">
      <w:pPr>
        <w:spacing w:after="0" w:line="240" w:lineRule="auto"/>
        <w:ind w:right="567"/>
        <w:jc w:val="both"/>
        <w:rPr>
          <w:rFonts w:ascii="Aptos" w:hAnsi="Aptos" w:cstheme="majorHAnsi"/>
        </w:rPr>
      </w:pPr>
      <w:r w:rsidRPr="00D3247F">
        <w:rPr>
          <w:rFonts w:ascii="Aptos" w:hAnsi="Aptos" w:cstheme="majorHAnsi"/>
          <w:b/>
          <w:bCs/>
        </w:rPr>
        <w:t>10.</w:t>
      </w:r>
      <w:r w:rsidR="004D1CAA">
        <w:rPr>
          <w:rFonts w:ascii="Aptos" w:hAnsi="Aptos" w:cstheme="majorHAnsi"/>
          <w:b/>
          <w:bCs/>
        </w:rPr>
        <w:t>2</w:t>
      </w:r>
      <w:r w:rsidRPr="00D3247F">
        <w:rPr>
          <w:rFonts w:ascii="Aptos" w:hAnsi="Aptos" w:cstheme="majorHAnsi"/>
          <w:b/>
          <w:bCs/>
        </w:rPr>
        <w:t>.</w:t>
      </w:r>
      <w:r>
        <w:rPr>
          <w:rFonts w:ascii="Aptos" w:hAnsi="Aptos" w:cstheme="majorHAnsi"/>
        </w:rPr>
        <w:t xml:space="preserve"> </w:t>
      </w:r>
      <w:r w:rsidR="00FD6E13" w:rsidRPr="00FD6E13">
        <w:rPr>
          <w:rFonts w:ascii="Aptos" w:hAnsi="Aptos" w:cstheme="majorHAnsi"/>
        </w:rPr>
        <w:t xml:space="preserve">Il presente </w:t>
      </w:r>
      <w:r w:rsidRPr="00FD6E13">
        <w:rPr>
          <w:rFonts w:ascii="Aptos" w:hAnsi="Aptos" w:cstheme="majorHAnsi"/>
        </w:rPr>
        <w:t>accordo</w:t>
      </w:r>
      <w:r w:rsidR="00FD6E13" w:rsidRPr="00FD6E13">
        <w:rPr>
          <w:rFonts w:ascii="Aptos" w:hAnsi="Aptos" w:cstheme="majorHAnsi"/>
        </w:rPr>
        <w:t xml:space="preserve"> si intende altresì risolto in caso di decadenza del </w:t>
      </w:r>
      <w:r w:rsidR="00F73CC2" w:rsidRPr="00FD6E13">
        <w:rPr>
          <w:rFonts w:ascii="Aptos" w:hAnsi="Aptos" w:cstheme="majorHAnsi"/>
        </w:rPr>
        <w:t xml:space="preserve">dottorando, </w:t>
      </w:r>
      <w:r w:rsidR="00FD6E13" w:rsidRPr="00FD6E13">
        <w:rPr>
          <w:rFonts w:ascii="Aptos" w:hAnsi="Aptos" w:cstheme="majorHAnsi"/>
        </w:rPr>
        <w:t xml:space="preserve">deliberata dal Collegio Docenti, rinuncia da parte del </w:t>
      </w:r>
      <w:r w:rsidRPr="00FD6E13">
        <w:rPr>
          <w:rFonts w:ascii="Aptos" w:hAnsi="Aptos" w:cstheme="majorHAnsi"/>
        </w:rPr>
        <w:t xml:space="preserve">Dottorando </w:t>
      </w:r>
      <w:r>
        <w:rPr>
          <w:rFonts w:ascii="Aptos" w:hAnsi="Aptos" w:cstheme="majorHAnsi"/>
        </w:rPr>
        <w:t>e</w:t>
      </w:r>
      <w:r w:rsidRPr="00FD6E13">
        <w:rPr>
          <w:rFonts w:ascii="Aptos" w:hAnsi="Aptos" w:cstheme="majorHAnsi"/>
        </w:rPr>
        <w:t xml:space="preserve">xecutive </w:t>
      </w:r>
      <w:r w:rsidR="00FD6E13" w:rsidRPr="00FD6E13">
        <w:rPr>
          <w:rFonts w:ascii="Aptos" w:hAnsi="Aptos" w:cstheme="majorHAnsi"/>
        </w:rPr>
        <w:t xml:space="preserve">a proseguire il </w:t>
      </w:r>
      <w:r w:rsidR="00F73CC2" w:rsidRPr="00FD6E13">
        <w:rPr>
          <w:rFonts w:ascii="Aptos" w:hAnsi="Aptos" w:cstheme="majorHAnsi"/>
        </w:rPr>
        <w:t>dottorato</w:t>
      </w:r>
      <w:r w:rsidR="00F73CC2">
        <w:rPr>
          <w:rFonts w:ascii="Aptos" w:hAnsi="Aptos" w:cstheme="majorHAnsi"/>
        </w:rPr>
        <w:t xml:space="preserve"> </w:t>
      </w:r>
      <w:r w:rsidR="00FD6E13" w:rsidRPr="00FD6E13">
        <w:rPr>
          <w:rFonts w:ascii="Aptos" w:hAnsi="Aptos" w:cstheme="majorHAnsi"/>
        </w:rPr>
        <w:t xml:space="preserve"> nonché in caso di suo licenziamento/ dimissioni o interruzione della collaborazione con</w:t>
      </w:r>
      <w:r>
        <w:rPr>
          <w:rFonts w:ascii="Aptos" w:hAnsi="Aptos" w:cstheme="majorHAnsi"/>
        </w:rPr>
        <w:t xml:space="preserve"> </w:t>
      </w:r>
      <w:r w:rsidR="00FD6E13" w:rsidRPr="00FD6E13">
        <w:rPr>
          <w:rFonts w:ascii="Aptos" w:hAnsi="Aptos" w:cstheme="majorHAnsi"/>
        </w:rPr>
        <w:t>l</w:t>
      </w:r>
      <w:r w:rsidRPr="00D3247F">
        <w:rPr>
          <w:rFonts w:ascii="Aptos" w:hAnsi="Aptos" w:cstheme="majorHAnsi"/>
        </w:rPr>
        <w:t>’Ente/Impresa</w:t>
      </w:r>
      <w:r w:rsidR="00FD6E13" w:rsidRPr="00FD6E13">
        <w:rPr>
          <w:rFonts w:ascii="Aptos" w:hAnsi="Aptos" w:cstheme="majorHAnsi"/>
        </w:rPr>
        <w:t xml:space="preserve">. In tali circostanze, ciascuna delle </w:t>
      </w:r>
      <w:r w:rsidR="006D59FC" w:rsidRPr="00FD6E13">
        <w:rPr>
          <w:rFonts w:ascii="Aptos" w:hAnsi="Aptos" w:cstheme="majorHAnsi"/>
        </w:rPr>
        <w:t>Parti</w:t>
      </w:r>
      <w:r w:rsidR="00FD6E13" w:rsidRPr="00FD6E13">
        <w:rPr>
          <w:rFonts w:ascii="Aptos" w:hAnsi="Aptos" w:cstheme="majorHAnsi"/>
        </w:rPr>
        <w:t xml:space="preserve"> si impegna a notificare immediatamente all’altra </w:t>
      </w:r>
      <w:r w:rsidR="00F73CC2" w:rsidRPr="00FD6E13">
        <w:rPr>
          <w:rFonts w:ascii="Aptos" w:hAnsi="Aptos" w:cstheme="majorHAnsi"/>
        </w:rPr>
        <w:t>Parte</w:t>
      </w:r>
      <w:r w:rsidR="00FD6E13" w:rsidRPr="00FD6E13">
        <w:rPr>
          <w:rFonts w:ascii="Aptos" w:hAnsi="Aptos" w:cstheme="majorHAnsi"/>
        </w:rPr>
        <w:t xml:space="preserve"> il verificarsi dell’evento risolutivo. </w:t>
      </w:r>
    </w:p>
    <w:p w14:paraId="65A03548" w14:textId="77777777" w:rsidR="00FD6E13" w:rsidRDefault="00FD6E13" w:rsidP="00A536F3">
      <w:pPr>
        <w:spacing w:after="0" w:line="240" w:lineRule="auto"/>
        <w:ind w:right="567"/>
        <w:jc w:val="both"/>
        <w:rPr>
          <w:rFonts w:ascii="Aptos" w:hAnsi="Aptos" w:cstheme="majorHAnsi"/>
          <w:b/>
          <w:bCs/>
        </w:rPr>
      </w:pPr>
    </w:p>
    <w:p w14:paraId="5871713B" w14:textId="78E19B18" w:rsidR="00A046F9" w:rsidRPr="00A536F3" w:rsidRDefault="00A046F9" w:rsidP="00A046F9">
      <w:pPr>
        <w:spacing w:after="0" w:line="240" w:lineRule="auto"/>
        <w:ind w:right="567"/>
        <w:jc w:val="center"/>
        <w:rPr>
          <w:rFonts w:ascii="Aptos" w:hAnsi="Aptos" w:cstheme="majorHAnsi"/>
          <w:b/>
          <w:bCs/>
        </w:rPr>
      </w:pPr>
      <w:r w:rsidRPr="00A536F3">
        <w:rPr>
          <w:rFonts w:ascii="Aptos" w:hAnsi="Aptos" w:cstheme="majorHAnsi"/>
          <w:b/>
          <w:bCs/>
        </w:rPr>
        <w:t xml:space="preserve">ART. </w:t>
      </w:r>
      <w:r>
        <w:rPr>
          <w:rFonts w:ascii="Aptos" w:hAnsi="Aptos" w:cstheme="majorHAnsi"/>
          <w:b/>
          <w:bCs/>
        </w:rPr>
        <w:t>11</w:t>
      </w:r>
    </w:p>
    <w:p w14:paraId="15436FB3" w14:textId="033F2342" w:rsidR="00A536F3" w:rsidRPr="00A536F3" w:rsidRDefault="00A536F3" w:rsidP="00A536F3">
      <w:pPr>
        <w:spacing w:after="0" w:line="240" w:lineRule="auto"/>
        <w:ind w:right="567"/>
        <w:jc w:val="both"/>
        <w:rPr>
          <w:rFonts w:ascii="Aptos" w:hAnsi="Aptos" w:cstheme="majorHAnsi"/>
        </w:rPr>
      </w:pPr>
      <w:r w:rsidRPr="00A536F3">
        <w:rPr>
          <w:rFonts w:ascii="Aptos" w:hAnsi="Aptos" w:cstheme="majorHAnsi"/>
        </w:rPr>
        <w:t xml:space="preserve">Le Parti si impegnano a definire in via amichevole qualsiasi controversia che possa nascere dall’interpretazione, dall’applicazione e/o alla validità della presente Convenzione. In caso non sia possibile raggiungere una definizione amichevole della vertenza, le predette controversie saranno deferite alla competenza esclusiva del Foro di </w:t>
      </w:r>
      <w:r>
        <w:rPr>
          <w:rFonts w:ascii="Aptos" w:hAnsi="Aptos" w:cstheme="majorHAnsi"/>
        </w:rPr>
        <w:t>Catania</w:t>
      </w:r>
      <w:r w:rsidRPr="00A536F3">
        <w:rPr>
          <w:rFonts w:ascii="Aptos" w:hAnsi="Aptos" w:cstheme="majorHAnsi"/>
        </w:rPr>
        <w:t xml:space="preserve">.                        </w:t>
      </w:r>
    </w:p>
    <w:p w14:paraId="756E6965" w14:textId="77777777" w:rsidR="00AC06C6" w:rsidRPr="00B631B2" w:rsidRDefault="00AC06C6" w:rsidP="00AC06C6">
      <w:pPr>
        <w:pStyle w:val="Titolo2"/>
        <w:spacing w:before="0" w:after="0" w:line="240" w:lineRule="auto"/>
        <w:ind w:right="567"/>
        <w:rPr>
          <w:rFonts w:ascii="Aptos" w:hAnsi="Aptos" w:cstheme="majorHAnsi"/>
          <w:bCs/>
          <w:sz w:val="22"/>
          <w:szCs w:val="22"/>
        </w:rPr>
      </w:pPr>
    </w:p>
    <w:p w14:paraId="27CE4160" w14:textId="452175A2" w:rsidR="00AC06C6" w:rsidRPr="00A536F3" w:rsidRDefault="00A536F3" w:rsidP="00A536F3">
      <w:pPr>
        <w:spacing w:after="0" w:line="240" w:lineRule="auto"/>
        <w:ind w:right="566"/>
        <w:jc w:val="center"/>
        <w:rPr>
          <w:rFonts w:ascii="Aptos" w:hAnsi="Aptos" w:cstheme="majorHAnsi"/>
          <w:b/>
          <w:bCs/>
        </w:rPr>
      </w:pPr>
      <w:r w:rsidRPr="00A536F3">
        <w:rPr>
          <w:rFonts w:ascii="Aptos" w:hAnsi="Aptos" w:cstheme="majorHAnsi"/>
          <w:b/>
          <w:bCs/>
        </w:rPr>
        <w:t xml:space="preserve">ART. </w:t>
      </w:r>
      <w:r w:rsidR="00A046F9">
        <w:rPr>
          <w:rFonts w:ascii="Aptos" w:hAnsi="Aptos" w:cstheme="majorHAnsi"/>
          <w:b/>
          <w:bCs/>
        </w:rPr>
        <w:t>12</w:t>
      </w:r>
    </w:p>
    <w:p w14:paraId="10FE6667" w14:textId="318D46A3" w:rsidR="006D49FB" w:rsidRDefault="006D49FB" w:rsidP="006D49FB">
      <w:pPr>
        <w:spacing w:after="0" w:line="240" w:lineRule="auto"/>
        <w:ind w:right="567"/>
        <w:jc w:val="both"/>
        <w:rPr>
          <w:rFonts w:ascii="Aptos" w:hAnsi="Aptos" w:cstheme="majorHAnsi"/>
        </w:rPr>
      </w:pPr>
      <w:r>
        <w:rPr>
          <w:rFonts w:ascii="Aptos" w:hAnsi="Aptos" w:cstheme="majorHAnsi"/>
          <w:b/>
          <w:bCs/>
        </w:rPr>
        <w:t>12</w:t>
      </w:r>
      <w:r w:rsidR="00AC06C6" w:rsidRPr="00B631B2">
        <w:rPr>
          <w:rFonts w:ascii="Aptos" w:hAnsi="Aptos" w:cstheme="majorHAnsi"/>
          <w:b/>
          <w:bCs/>
        </w:rPr>
        <w:t>.1.</w:t>
      </w:r>
      <w:r w:rsidR="00AC06C6" w:rsidRPr="00B631B2">
        <w:rPr>
          <w:rFonts w:ascii="Aptos" w:hAnsi="Aptos" w:cstheme="majorHAnsi"/>
        </w:rPr>
        <w:t xml:space="preserve"> </w:t>
      </w:r>
      <w:r w:rsidRPr="006D49FB">
        <w:rPr>
          <w:rFonts w:ascii="Aptos" w:hAnsi="Aptos" w:cstheme="majorHAnsi"/>
        </w:rPr>
        <w:t>Il presente accordo è stato oggetto di specifico esame e negoziazione tra l’</w:t>
      </w:r>
      <w:r>
        <w:rPr>
          <w:rFonts w:ascii="Aptos" w:hAnsi="Aptos" w:cstheme="majorHAnsi"/>
        </w:rPr>
        <w:t>U</w:t>
      </w:r>
      <w:r w:rsidRPr="006D49FB">
        <w:rPr>
          <w:rFonts w:ascii="Aptos" w:hAnsi="Aptos" w:cstheme="majorHAnsi"/>
        </w:rPr>
        <w:t xml:space="preserve">niversità e </w:t>
      </w:r>
      <w:r>
        <w:rPr>
          <w:rFonts w:ascii="Aptos" w:hAnsi="Aptos" w:cstheme="majorHAnsi"/>
        </w:rPr>
        <w:t>l</w:t>
      </w:r>
      <w:r w:rsidRPr="006D49FB">
        <w:rPr>
          <w:rFonts w:ascii="Aptos" w:hAnsi="Aptos" w:cstheme="majorHAnsi"/>
        </w:rPr>
        <w:t>’Ente/Impresa. Non trovano pertanto applicazione le disposizioni previste dagli articoli 1341 e 1342 del codice civile, avendo le Parti piena e consapevole conoscenza di tutti gli impegni ed obblighi rispettivi, che sono stati valutati ed assunti in piena libertà ed autonomia.</w:t>
      </w:r>
    </w:p>
    <w:p w14:paraId="2EAED91E" w14:textId="3177ABC3" w:rsidR="00AC06C6" w:rsidRPr="00B631B2" w:rsidRDefault="007F7BC0" w:rsidP="00AC06C6">
      <w:pPr>
        <w:spacing w:after="0" w:line="240" w:lineRule="auto"/>
        <w:ind w:right="567"/>
        <w:jc w:val="both"/>
        <w:rPr>
          <w:rFonts w:ascii="Aptos" w:hAnsi="Aptos" w:cstheme="majorHAnsi"/>
        </w:rPr>
      </w:pPr>
      <w:r w:rsidRPr="006D59FC">
        <w:rPr>
          <w:rFonts w:ascii="Aptos" w:hAnsi="Aptos" w:cstheme="majorHAnsi"/>
          <w:b/>
          <w:bCs/>
        </w:rPr>
        <w:t>12.2.</w:t>
      </w:r>
      <w:r>
        <w:rPr>
          <w:rFonts w:ascii="Aptos" w:hAnsi="Aptos" w:cstheme="majorHAnsi"/>
        </w:rPr>
        <w:t xml:space="preserve"> </w:t>
      </w:r>
      <w:r w:rsidR="00AC06C6" w:rsidRPr="00B631B2">
        <w:rPr>
          <w:rFonts w:ascii="Aptos" w:hAnsi="Aptos" w:cstheme="majorHAnsi"/>
        </w:rPr>
        <w:t>La presente convenzione</w:t>
      </w:r>
      <w:r w:rsidR="00A536F3">
        <w:rPr>
          <w:rFonts w:ascii="Aptos" w:hAnsi="Aptos" w:cstheme="majorHAnsi"/>
        </w:rPr>
        <w:t xml:space="preserve">, </w:t>
      </w:r>
      <w:r w:rsidR="00AC06C6" w:rsidRPr="00B631B2">
        <w:rPr>
          <w:rFonts w:ascii="Aptos" w:hAnsi="Aptos" w:cstheme="majorHAnsi"/>
        </w:rPr>
        <w:t>perfezionata mediante sottoscrizione digitale e invio a mezzo posta elettronica certificata</w:t>
      </w:r>
      <w:r w:rsidR="00A536F3">
        <w:rPr>
          <w:rFonts w:ascii="Aptos" w:hAnsi="Aptos" w:cstheme="majorHAnsi"/>
        </w:rPr>
        <w:t xml:space="preserve">, </w:t>
      </w:r>
      <w:r w:rsidR="00AC06C6" w:rsidRPr="00B631B2">
        <w:rPr>
          <w:rFonts w:ascii="Aptos" w:hAnsi="Aptos" w:cstheme="majorHAnsi"/>
        </w:rPr>
        <w:t xml:space="preserve"> </w:t>
      </w:r>
      <w:r w:rsidR="00A536F3" w:rsidRPr="00A536F3">
        <w:rPr>
          <w:rFonts w:ascii="Aptos" w:hAnsi="Aptos" w:cstheme="majorHAnsi"/>
        </w:rPr>
        <w:t xml:space="preserve">ha decorrenza dalla data di ultima sottoscrizione </w:t>
      </w:r>
      <w:r w:rsidR="004D1CAA" w:rsidRPr="004D1CAA">
        <w:rPr>
          <w:rFonts w:ascii="Aptos" w:hAnsi="Aptos" w:cstheme="majorHAnsi"/>
        </w:rPr>
        <w:t>e si conclude a seguito della discussione della tesi da parte del dottorando</w:t>
      </w:r>
      <w:r w:rsidR="004D1CAA">
        <w:rPr>
          <w:rFonts w:ascii="Aptos" w:hAnsi="Aptos" w:cstheme="majorHAnsi"/>
        </w:rPr>
        <w:t>.</w:t>
      </w:r>
    </w:p>
    <w:p w14:paraId="04CC1431" w14:textId="196AEA30" w:rsidR="00AC06C6" w:rsidRPr="00B631B2" w:rsidRDefault="006D59FC" w:rsidP="00AC06C6">
      <w:pPr>
        <w:spacing w:after="0" w:line="240" w:lineRule="auto"/>
        <w:ind w:right="567"/>
        <w:jc w:val="both"/>
        <w:rPr>
          <w:rFonts w:ascii="Aptos" w:hAnsi="Aptos" w:cstheme="majorHAnsi"/>
        </w:rPr>
      </w:pPr>
      <w:r>
        <w:rPr>
          <w:rFonts w:ascii="Aptos" w:hAnsi="Aptos" w:cstheme="majorHAnsi"/>
          <w:b/>
          <w:bCs/>
        </w:rPr>
        <w:t>12</w:t>
      </w:r>
      <w:r w:rsidR="00AC06C6" w:rsidRPr="00B631B2">
        <w:rPr>
          <w:rFonts w:ascii="Aptos" w:hAnsi="Aptos" w:cstheme="majorHAnsi"/>
          <w:b/>
          <w:bCs/>
        </w:rPr>
        <w:t>.</w:t>
      </w:r>
      <w:r>
        <w:rPr>
          <w:rFonts w:ascii="Aptos" w:hAnsi="Aptos" w:cstheme="majorHAnsi"/>
          <w:b/>
          <w:bCs/>
        </w:rPr>
        <w:t>3</w:t>
      </w:r>
      <w:r w:rsidR="00AC06C6" w:rsidRPr="00B631B2">
        <w:rPr>
          <w:rFonts w:ascii="Aptos" w:hAnsi="Aptos" w:cstheme="majorHAnsi"/>
          <w:b/>
          <w:bCs/>
        </w:rPr>
        <w:t>.</w:t>
      </w:r>
      <w:r w:rsidR="00AC06C6" w:rsidRPr="00B631B2">
        <w:rPr>
          <w:rFonts w:ascii="Aptos" w:hAnsi="Aptos" w:cstheme="majorHAnsi"/>
        </w:rPr>
        <w:t xml:space="preserve"> La presente convenzione è assoggettata a registrazione in caso d’uso ai sensi delle disposizioni vigenti. Le spese di registrazione saranno a carico della Parte richiedente.</w:t>
      </w:r>
    </w:p>
    <w:p w14:paraId="242F496F" w14:textId="5CFFF204" w:rsidR="00AC06C6" w:rsidRPr="00B631B2" w:rsidRDefault="006D59FC" w:rsidP="00A536F3">
      <w:pPr>
        <w:spacing w:after="0" w:line="240" w:lineRule="auto"/>
        <w:ind w:right="567"/>
        <w:jc w:val="both"/>
        <w:rPr>
          <w:rFonts w:ascii="Aptos" w:hAnsi="Aptos" w:cstheme="majorHAnsi"/>
        </w:rPr>
      </w:pPr>
      <w:r>
        <w:rPr>
          <w:rFonts w:ascii="Aptos" w:hAnsi="Aptos" w:cstheme="majorHAnsi"/>
          <w:b/>
          <w:bCs/>
        </w:rPr>
        <w:t>12</w:t>
      </w:r>
      <w:r w:rsidR="00AC06C6" w:rsidRPr="00B631B2">
        <w:rPr>
          <w:rFonts w:ascii="Aptos" w:hAnsi="Aptos" w:cstheme="majorHAnsi"/>
          <w:b/>
          <w:bCs/>
        </w:rPr>
        <w:t>.</w:t>
      </w:r>
      <w:r>
        <w:rPr>
          <w:rFonts w:ascii="Aptos" w:hAnsi="Aptos" w:cstheme="majorHAnsi"/>
          <w:b/>
          <w:bCs/>
        </w:rPr>
        <w:t>4</w:t>
      </w:r>
      <w:r w:rsidR="00AC06C6" w:rsidRPr="00B631B2">
        <w:rPr>
          <w:rFonts w:ascii="Aptos" w:hAnsi="Aptos" w:cstheme="majorHAnsi"/>
          <w:b/>
          <w:bCs/>
        </w:rPr>
        <w:t xml:space="preserve">. </w:t>
      </w:r>
      <w:r w:rsidR="00AC06C6" w:rsidRPr="00B631B2">
        <w:rPr>
          <w:rFonts w:ascii="Aptos" w:hAnsi="Aptos" w:cstheme="majorHAnsi"/>
        </w:rPr>
        <w:t>L’imposta di bollo, sostenuta con modalità telematica, è a carico dell’</w:t>
      </w:r>
      <w:r w:rsidRPr="006D59FC">
        <w:rPr>
          <w:rFonts w:ascii="Aptos" w:hAnsi="Aptos" w:cstheme="majorHAnsi"/>
        </w:rPr>
        <w:t>Ente/Impresa</w:t>
      </w:r>
      <w:r w:rsidR="00AC06C6" w:rsidRPr="00B631B2">
        <w:rPr>
          <w:rFonts w:ascii="Aptos" w:hAnsi="Aptos" w:cstheme="majorHAnsi"/>
        </w:rPr>
        <w:t>.</w:t>
      </w:r>
    </w:p>
    <w:p w14:paraId="4520F28D" w14:textId="24B4E69B" w:rsidR="00AC06C6" w:rsidRPr="00B631B2" w:rsidRDefault="00656F33" w:rsidP="00A536F3">
      <w:pPr>
        <w:spacing w:after="0" w:line="240" w:lineRule="auto"/>
        <w:ind w:right="567"/>
        <w:jc w:val="both"/>
        <w:rPr>
          <w:rFonts w:ascii="Aptos" w:hAnsi="Aptos" w:cstheme="majorHAnsi"/>
        </w:rPr>
      </w:pPr>
      <w:r>
        <w:rPr>
          <w:rFonts w:ascii="Aptos" w:hAnsi="Aptos" w:cstheme="majorHAnsi"/>
          <w:b/>
          <w:bCs/>
        </w:rPr>
        <w:t>12</w:t>
      </w:r>
      <w:r w:rsidR="00AC06C6" w:rsidRPr="00B631B2">
        <w:rPr>
          <w:rFonts w:ascii="Aptos" w:hAnsi="Aptos" w:cstheme="majorHAnsi"/>
          <w:b/>
          <w:bCs/>
        </w:rPr>
        <w:t>.</w:t>
      </w:r>
      <w:r>
        <w:rPr>
          <w:rFonts w:ascii="Aptos" w:hAnsi="Aptos" w:cstheme="majorHAnsi"/>
          <w:b/>
          <w:bCs/>
        </w:rPr>
        <w:t>5</w:t>
      </w:r>
      <w:r w:rsidR="00AC06C6" w:rsidRPr="00B631B2">
        <w:rPr>
          <w:rFonts w:ascii="Aptos" w:hAnsi="Aptos" w:cstheme="majorHAnsi"/>
          <w:b/>
          <w:bCs/>
        </w:rPr>
        <w:t>.</w:t>
      </w:r>
      <w:r w:rsidR="00AC06C6">
        <w:rPr>
          <w:rFonts w:ascii="Aptos" w:hAnsi="Aptos" w:cstheme="majorHAnsi"/>
          <w:b/>
          <w:bCs/>
        </w:rPr>
        <w:t xml:space="preserve"> </w:t>
      </w:r>
      <w:r w:rsidR="00AC06C6" w:rsidRPr="00B631B2">
        <w:rPr>
          <w:rFonts w:ascii="Aptos" w:hAnsi="Aptos" w:cstheme="majorHAnsi"/>
        </w:rPr>
        <w:t>Per quanto non espressamente specificato si rinvia alla normativa vigente in materia.</w:t>
      </w:r>
    </w:p>
    <w:p w14:paraId="1C05F327" w14:textId="77777777" w:rsidR="00AC06C6" w:rsidRPr="00B631B2" w:rsidRDefault="00AC06C6" w:rsidP="00AC06C6">
      <w:pPr>
        <w:spacing w:line="240" w:lineRule="auto"/>
        <w:ind w:right="567"/>
        <w:jc w:val="both"/>
        <w:rPr>
          <w:rFonts w:ascii="Aptos" w:hAnsi="Aptos" w:cstheme="majorHAnsi"/>
        </w:rPr>
      </w:pPr>
    </w:p>
    <w:p w14:paraId="2B4DD02C" w14:textId="3692FE89" w:rsidR="00AC06C6" w:rsidRPr="00B631B2" w:rsidRDefault="00AC06C6" w:rsidP="00AC06C6">
      <w:pPr>
        <w:spacing w:line="240" w:lineRule="auto"/>
        <w:ind w:right="567"/>
        <w:jc w:val="both"/>
        <w:rPr>
          <w:rFonts w:ascii="Aptos" w:hAnsi="Aptos" w:cstheme="majorHAnsi"/>
        </w:rPr>
      </w:pPr>
      <w:r>
        <w:rPr>
          <w:rFonts w:ascii="Aptos" w:hAnsi="Aptos" w:cstheme="majorHAnsi"/>
        </w:rPr>
        <w:t xml:space="preserve">   ,</w:t>
      </w:r>
      <w:r w:rsidRPr="00B631B2">
        <w:rPr>
          <w:rFonts w:ascii="Aptos" w:hAnsi="Aptos" w:cstheme="majorHAnsi"/>
        </w:rPr>
        <w:t>...../…./20</w:t>
      </w:r>
      <w:r w:rsidR="00A536F3">
        <w:rPr>
          <w:rFonts w:ascii="Aptos" w:hAnsi="Aptos" w:cstheme="majorHAnsi"/>
        </w:rPr>
        <w:t>__</w:t>
      </w:r>
    </w:p>
    <w:p w14:paraId="4D27897C" w14:textId="77777777" w:rsidR="00A536F3" w:rsidRDefault="00A536F3" w:rsidP="00AC06C6">
      <w:pPr>
        <w:ind w:left="284" w:right="566"/>
        <w:jc w:val="both"/>
        <w:rPr>
          <w:rFonts w:ascii="Aptos" w:hAnsi="Aptos" w:cstheme="majorHAnsi"/>
        </w:rPr>
      </w:pPr>
    </w:p>
    <w:p w14:paraId="0F01E74E" w14:textId="783F6BA8" w:rsidR="00AC06C6" w:rsidRPr="00B631B2" w:rsidRDefault="00AC06C6" w:rsidP="00AC06C6">
      <w:pPr>
        <w:ind w:left="284" w:right="566"/>
        <w:jc w:val="both"/>
        <w:rPr>
          <w:rFonts w:ascii="Aptos" w:hAnsi="Aptos" w:cstheme="majorHAnsi"/>
        </w:rPr>
      </w:pPr>
      <w:r w:rsidRPr="00B631B2">
        <w:rPr>
          <w:rFonts w:ascii="Aptos" w:hAnsi="Aptos" w:cstheme="majorHAnsi"/>
        </w:rPr>
        <w:tab/>
        <w:t>PER L’</w:t>
      </w:r>
      <w:r w:rsidR="00A536F3">
        <w:rPr>
          <w:rFonts w:ascii="Aptos" w:hAnsi="Aptos" w:cstheme="majorHAnsi"/>
        </w:rPr>
        <w:t>ENTE/</w:t>
      </w:r>
      <w:r w:rsidRPr="00B631B2">
        <w:rPr>
          <w:rFonts w:ascii="Aptos" w:hAnsi="Aptos" w:cstheme="majorHAnsi"/>
        </w:rPr>
        <w:t xml:space="preserve"> IMPRESA</w:t>
      </w:r>
      <w:r w:rsidRPr="00B631B2">
        <w:rPr>
          <w:rFonts w:ascii="Aptos" w:hAnsi="Aptos" w:cstheme="majorHAnsi"/>
        </w:rPr>
        <w:tab/>
      </w:r>
      <w:r w:rsidRPr="00B631B2">
        <w:rPr>
          <w:rFonts w:ascii="Aptos" w:hAnsi="Aptos" w:cstheme="majorHAnsi"/>
        </w:rPr>
        <w:tab/>
      </w:r>
      <w:r w:rsidRPr="00B631B2">
        <w:rPr>
          <w:rFonts w:ascii="Aptos" w:hAnsi="Aptos" w:cstheme="majorHAnsi"/>
        </w:rPr>
        <w:tab/>
      </w:r>
      <w:r w:rsidRPr="00B631B2">
        <w:rPr>
          <w:rFonts w:ascii="Aptos" w:hAnsi="Aptos" w:cstheme="majorHAnsi"/>
        </w:rPr>
        <w:tab/>
      </w:r>
      <w:r w:rsidRPr="00B631B2">
        <w:rPr>
          <w:rFonts w:ascii="Aptos" w:hAnsi="Aptos" w:cstheme="majorHAnsi"/>
        </w:rPr>
        <w:tab/>
      </w:r>
      <w:r w:rsidRPr="00B631B2">
        <w:rPr>
          <w:rFonts w:ascii="Aptos" w:hAnsi="Aptos" w:cstheme="majorHAnsi"/>
        </w:rPr>
        <w:tab/>
        <w:t xml:space="preserve">     PER L’UNIVERSITA’</w:t>
      </w:r>
    </w:p>
    <w:p w14:paraId="571363B7" w14:textId="77777777" w:rsidR="00AC06C6" w:rsidRPr="00B631B2" w:rsidRDefault="00AC06C6" w:rsidP="00AC06C6">
      <w:pPr>
        <w:ind w:left="284" w:right="566" w:firstLine="432"/>
        <w:jc w:val="both"/>
        <w:rPr>
          <w:rFonts w:ascii="Aptos" w:hAnsi="Aptos" w:cstheme="majorHAnsi"/>
        </w:rPr>
      </w:pPr>
      <w:r w:rsidRPr="00B631B2">
        <w:rPr>
          <w:rFonts w:ascii="Aptos" w:hAnsi="Aptos" w:cstheme="majorHAnsi"/>
        </w:rPr>
        <w:t xml:space="preserve">          </w:t>
      </w:r>
      <w:r w:rsidRPr="00B631B2">
        <w:rPr>
          <w:rFonts w:ascii="Aptos" w:hAnsi="Aptos" w:cstheme="majorHAnsi"/>
        </w:rPr>
        <w:tab/>
      </w:r>
      <w:r w:rsidRPr="00B631B2">
        <w:rPr>
          <w:rFonts w:ascii="Aptos" w:hAnsi="Aptos" w:cstheme="majorHAnsi"/>
        </w:rPr>
        <w:tab/>
      </w:r>
      <w:r w:rsidRPr="00B631B2">
        <w:rPr>
          <w:rFonts w:ascii="Aptos" w:hAnsi="Aptos" w:cstheme="majorHAnsi"/>
        </w:rPr>
        <w:tab/>
      </w:r>
      <w:r w:rsidRPr="00B631B2">
        <w:rPr>
          <w:rFonts w:ascii="Aptos" w:hAnsi="Aptos" w:cstheme="majorHAnsi"/>
        </w:rPr>
        <w:tab/>
      </w:r>
      <w:r w:rsidRPr="00B631B2">
        <w:rPr>
          <w:rFonts w:ascii="Aptos" w:hAnsi="Aptos" w:cstheme="majorHAnsi"/>
        </w:rPr>
        <w:tab/>
      </w:r>
      <w:r w:rsidRPr="00B631B2">
        <w:rPr>
          <w:rFonts w:ascii="Aptos" w:hAnsi="Aptos" w:cstheme="majorHAnsi"/>
        </w:rPr>
        <w:tab/>
      </w:r>
      <w:r w:rsidRPr="00B631B2">
        <w:rPr>
          <w:rFonts w:ascii="Aptos" w:hAnsi="Aptos" w:cstheme="majorHAnsi"/>
        </w:rPr>
        <w:tab/>
        <w:t xml:space="preserve">        </w:t>
      </w:r>
      <w:r>
        <w:rPr>
          <w:rFonts w:ascii="Aptos" w:hAnsi="Aptos" w:cstheme="majorHAnsi"/>
        </w:rPr>
        <w:t xml:space="preserve">                 </w:t>
      </w:r>
      <w:r w:rsidRPr="00B631B2">
        <w:rPr>
          <w:rFonts w:ascii="Aptos" w:hAnsi="Aptos" w:cstheme="majorHAnsi"/>
        </w:rPr>
        <w:t xml:space="preserve">  IL RETTORE</w:t>
      </w:r>
    </w:p>
    <w:p w14:paraId="1DE54F28" w14:textId="77777777" w:rsidR="00AC06C6" w:rsidRPr="00B631B2" w:rsidRDefault="00AC06C6" w:rsidP="00AC06C6">
      <w:pPr>
        <w:ind w:left="284" w:right="566" w:firstLine="424"/>
        <w:rPr>
          <w:rFonts w:ascii="Aptos" w:hAnsi="Aptos" w:cstheme="majorHAnsi"/>
        </w:rPr>
      </w:pPr>
      <w:r w:rsidRPr="00B631B2">
        <w:rPr>
          <w:rFonts w:ascii="Aptos" w:hAnsi="Aptos" w:cstheme="majorHAnsi"/>
        </w:rPr>
        <w:t>(…………………….)</w:t>
      </w:r>
      <w:r w:rsidRPr="00B631B2">
        <w:rPr>
          <w:rFonts w:ascii="Aptos" w:hAnsi="Aptos" w:cstheme="majorHAnsi"/>
        </w:rPr>
        <w:tab/>
      </w:r>
      <w:r w:rsidRPr="00B631B2">
        <w:rPr>
          <w:rFonts w:ascii="Aptos" w:hAnsi="Aptos" w:cstheme="majorHAnsi"/>
        </w:rPr>
        <w:tab/>
      </w:r>
      <w:r w:rsidRPr="00B631B2">
        <w:rPr>
          <w:rFonts w:ascii="Aptos" w:hAnsi="Aptos" w:cstheme="majorHAnsi"/>
        </w:rPr>
        <w:tab/>
      </w:r>
      <w:r w:rsidRPr="00B631B2">
        <w:rPr>
          <w:rFonts w:ascii="Aptos" w:hAnsi="Aptos" w:cstheme="majorHAnsi"/>
        </w:rPr>
        <w:tab/>
      </w:r>
      <w:r w:rsidRPr="00B631B2">
        <w:rPr>
          <w:rFonts w:ascii="Aptos" w:hAnsi="Aptos" w:cstheme="majorHAnsi"/>
        </w:rPr>
        <w:tab/>
        <w:t xml:space="preserve">             </w:t>
      </w:r>
      <w:r w:rsidRPr="00B631B2">
        <w:rPr>
          <w:rFonts w:ascii="Aptos" w:hAnsi="Aptos" w:cstheme="majorHAnsi"/>
        </w:rPr>
        <w:tab/>
        <w:t xml:space="preserve">             (E. Foti)</w:t>
      </w:r>
    </w:p>
    <w:p w14:paraId="28EFAE99" w14:textId="77777777" w:rsidR="00AC06C6" w:rsidRPr="00B631B2" w:rsidRDefault="00AC06C6" w:rsidP="00AC06C6">
      <w:pPr>
        <w:spacing w:after="0" w:line="240" w:lineRule="auto"/>
        <w:ind w:right="566"/>
        <w:jc w:val="both"/>
        <w:rPr>
          <w:rFonts w:ascii="Aptos" w:hAnsi="Aptos" w:cstheme="majorHAnsi"/>
        </w:rPr>
      </w:pPr>
    </w:p>
    <w:p w14:paraId="66C85EAF" w14:textId="77777777" w:rsidR="001719F0" w:rsidRDefault="001719F0" w:rsidP="004910ED">
      <w:pPr>
        <w:jc w:val="both"/>
      </w:pPr>
    </w:p>
    <w:p w14:paraId="3A5C7B1A" w14:textId="4D58294D" w:rsidR="00A536F3" w:rsidRDefault="00A536F3" w:rsidP="004910ED">
      <w:pPr>
        <w:jc w:val="both"/>
      </w:pPr>
    </w:p>
    <w:p w14:paraId="79D25E3F" w14:textId="77777777" w:rsidR="007D6E3F" w:rsidRDefault="007D6E3F" w:rsidP="004910ED">
      <w:pPr>
        <w:jc w:val="both"/>
      </w:pPr>
    </w:p>
    <w:p w14:paraId="5FA312AF" w14:textId="77777777" w:rsidR="007D6E3F" w:rsidRDefault="007D6E3F" w:rsidP="004910ED">
      <w:pPr>
        <w:jc w:val="both"/>
      </w:pPr>
    </w:p>
    <w:p w14:paraId="479BD10F" w14:textId="77777777" w:rsidR="00486FCA" w:rsidRPr="004910ED" w:rsidRDefault="00486FCA" w:rsidP="004910ED">
      <w:pPr>
        <w:jc w:val="both"/>
      </w:pPr>
    </w:p>
    <w:p w14:paraId="5D1B9D8E" w14:textId="6D64ACA8" w:rsidR="000452A7" w:rsidRPr="00486FCA" w:rsidRDefault="000452A7" w:rsidP="000452A7">
      <w:pPr>
        <w:rPr>
          <w:b/>
          <w:bCs/>
        </w:rPr>
      </w:pPr>
      <w:r w:rsidRPr="00486FCA">
        <w:rPr>
          <w:b/>
          <w:bCs/>
        </w:rPr>
        <w:t xml:space="preserve">ALLEGATO A – PIANO FORMATIVO INDIVIDUALE DEL DOTTORANDO </w:t>
      </w:r>
      <w:r w:rsidR="00486FCA">
        <w:rPr>
          <w:b/>
          <w:bCs/>
        </w:rPr>
        <w:t>EXECUTIVE</w:t>
      </w:r>
    </w:p>
    <w:p w14:paraId="27F35345" w14:textId="76B8C7F9" w:rsidR="000452A7" w:rsidRPr="00245248" w:rsidRDefault="00245248" w:rsidP="00486FCA">
      <w:pPr>
        <w:spacing w:after="0" w:line="240" w:lineRule="auto"/>
        <w:rPr>
          <w:b/>
          <w:bCs/>
        </w:rPr>
      </w:pPr>
      <w:r w:rsidRPr="00245248">
        <w:rPr>
          <w:b/>
          <w:bCs/>
        </w:rPr>
        <w:t xml:space="preserve">ALL. A - </w:t>
      </w:r>
      <w:r w:rsidR="000452A7" w:rsidRPr="00245248">
        <w:rPr>
          <w:b/>
          <w:bCs/>
        </w:rPr>
        <w:t xml:space="preserve">PIANO FORMATIVO INDIVIDUALE  </w:t>
      </w:r>
    </w:p>
    <w:p w14:paraId="3CCE4A92" w14:textId="77777777" w:rsidR="000452A7" w:rsidRDefault="000452A7" w:rsidP="00486FCA">
      <w:pPr>
        <w:spacing w:after="0" w:line="240" w:lineRule="auto"/>
      </w:pPr>
      <w:r>
        <w:t xml:space="preserve">Dottorando con percorso Executive in…………………………..., curr. ………………… </w:t>
      </w:r>
    </w:p>
    <w:p w14:paraId="510F87F9" w14:textId="6FEB326D" w:rsidR="000452A7" w:rsidRDefault="000452A7" w:rsidP="00486FCA">
      <w:pPr>
        <w:spacing w:after="0" w:line="240" w:lineRule="auto"/>
      </w:pPr>
      <w:r>
        <w:t xml:space="preserve">  </w:t>
      </w:r>
      <w:r w:rsidR="00245248">
        <w:t xml:space="preserve">…. </w:t>
      </w:r>
      <w:r>
        <w:t xml:space="preserve">ciclo, a.a. </w:t>
      </w:r>
      <w:r w:rsidR="00245248">
        <w:t>…</w:t>
      </w:r>
      <w:r>
        <w:t>/</w:t>
      </w:r>
      <w:r w:rsidR="00245248">
        <w:t>…</w:t>
      </w:r>
    </w:p>
    <w:p w14:paraId="5F52AB6C" w14:textId="77777777" w:rsidR="000452A7" w:rsidRDefault="000452A7" w:rsidP="00486FCA">
      <w:pPr>
        <w:spacing w:after="0" w:line="240" w:lineRule="auto"/>
      </w:pPr>
    </w:p>
    <w:p w14:paraId="01873172" w14:textId="77777777" w:rsidR="000452A7" w:rsidRPr="00245248" w:rsidRDefault="000452A7" w:rsidP="00486FCA">
      <w:pPr>
        <w:spacing w:after="0" w:line="240" w:lineRule="auto"/>
        <w:rPr>
          <w:b/>
          <w:bCs/>
        </w:rPr>
      </w:pPr>
      <w:r w:rsidRPr="00245248">
        <w:rPr>
          <w:b/>
          <w:bCs/>
        </w:rPr>
        <w:t xml:space="preserve">SEZIONE 1 – DATORE DI LAVORO </w:t>
      </w:r>
    </w:p>
    <w:p w14:paraId="3A808269" w14:textId="77777777" w:rsidR="000452A7" w:rsidRDefault="000452A7" w:rsidP="00486FCA">
      <w:pPr>
        <w:spacing w:after="0" w:line="240" w:lineRule="auto"/>
      </w:pPr>
      <w:r>
        <w:t xml:space="preserve">Ragione sociale:  </w:t>
      </w:r>
    </w:p>
    <w:p w14:paraId="6F17BF20" w14:textId="77777777" w:rsidR="000452A7" w:rsidRDefault="000452A7" w:rsidP="00486FCA">
      <w:pPr>
        <w:spacing w:after="0" w:line="240" w:lineRule="auto"/>
      </w:pPr>
      <w:r>
        <w:t xml:space="preserve">Sede legale:  </w:t>
      </w:r>
    </w:p>
    <w:p w14:paraId="7D0C10C7" w14:textId="77777777" w:rsidR="000452A7" w:rsidRDefault="000452A7" w:rsidP="00486FCA">
      <w:pPr>
        <w:spacing w:after="0" w:line="240" w:lineRule="auto"/>
      </w:pPr>
      <w:r>
        <w:t xml:space="preserve">Sede operativa interessata:  </w:t>
      </w:r>
    </w:p>
    <w:p w14:paraId="52ECA0B2" w14:textId="77777777" w:rsidR="000452A7" w:rsidRDefault="000452A7" w:rsidP="00486FCA">
      <w:pPr>
        <w:spacing w:after="0" w:line="240" w:lineRule="auto"/>
      </w:pPr>
      <w:r>
        <w:t xml:space="preserve">Codice fiscale: </w:t>
      </w:r>
    </w:p>
    <w:p w14:paraId="5ADDB6FC" w14:textId="77777777" w:rsidR="000452A7" w:rsidRDefault="000452A7" w:rsidP="00486FCA">
      <w:pPr>
        <w:spacing w:after="0" w:line="240" w:lineRule="auto"/>
      </w:pPr>
      <w:r>
        <w:t xml:space="preserve">Partita IVA:  </w:t>
      </w:r>
    </w:p>
    <w:p w14:paraId="06C1D816" w14:textId="77777777" w:rsidR="000452A7" w:rsidRDefault="000452A7" w:rsidP="00486FCA">
      <w:pPr>
        <w:spacing w:after="0" w:line="240" w:lineRule="auto"/>
      </w:pPr>
      <w:r>
        <w:t xml:space="preserve">Telefono:  </w:t>
      </w:r>
    </w:p>
    <w:p w14:paraId="558B851B" w14:textId="77777777" w:rsidR="000452A7" w:rsidRDefault="000452A7" w:rsidP="00486FCA">
      <w:pPr>
        <w:spacing w:after="0" w:line="240" w:lineRule="auto"/>
      </w:pPr>
      <w:r>
        <w:t xml:space="preserve">e-mail o PEC:  </w:t>
      </w:r>
    </w:p>
    <w:p w14:paraId="647E30BA" w14:textId="77777777" w:rsidR="000452A7" w:rsidRDefault="000452A7" w:rsidP="00486FCA">
      <w:pPr>
        <w:spacing w:after="0" w:line="240" w:lineRule="auto"/>
      </w:pPr>
      <w:r>
        <w:t xml:space="preserve">CCNL utilizzato:  </w:t>
      </w:r>
    </w:p>
    <w:p w14:paraId="58203A31" w14:textId="77777777" w:rsidR="000452A7" w:rsidRDefault="000452A7" w:rsidP="00486FCA">
      <w:pPr>
        <w:spacing w:after="0" w:line="240" w:lineRule="auto"/>
      </w:pPr>
      <w:r>
        <w:t xml:space="preserve">Rappresentante legale </w:t>
      </w:r>
    </w:p>
    <w:p w14:paraId="676555D8" w14:textId="77777777" w:rsidR="000452A7" w:rsidRDefault="000452A7" w:rsidP="00486FCA">
      <w:pPr>
        <w:spacing w:after="0" w:line="240" w:lineRule="auto"/>
      </w:pPr>
      <w:r>
        <w:t xml:space="preserve">Nome e cognome:  </w:t>
      </w:r>
    </w:p>
    <w:p w14:paraId="359B3CD3" w14:textId="77777777" w:rsidR="000452A7" w:rsidRDefault="000452A7" w:rsidP="00486FCA">
      <w:pPr>
        <w:spacing w:after="0" w:line="240" w:lineRule="auto"/>
      </w:pPr>
      <w:r>
        <w:t xml:space="preserve">Codice fiscale:  </w:t>
      </w:r>
    </w:p>
    <w:p w14:paraId="3963F241" w14:textId="77777777" w:rsidR="000452A7" w:rsidRDefault="000452A7" w:rsidP="00486FCA">
      <w:pPr>
        <w:spacing w:after="0" w:line="240" w:lineRule="auto"/>
      </w:pPr>
    </w:p>
    <w:p w14:paraId="4A518619" w14:textId="77777777" w:rsidR="000452A7" w:rsidRPr="00245248" w:rsidRDefault="000452A7" w:rsidP="00486FCA">
      <w:pPr>
        <w:spacing w:after="0" w:line="240" w:lineRule="auto"/>
        <w:rPr>
          <w:b/>
          <w:bCs/>
        </w:rPr>
      </w:pPr>
      <w:r w:rsidRPr="00245248">
        <w:rPr>
          <w:b/>
          <w:bCs/>
        </w:rPr>
        <w:t xml:space="preserve">Tutor aziendale </w:t>
      </w:r>
    </w:p>
    <w:p w14:paraId="349248CC" w14:textId="77777777" w:rsidR="000452A7" w:rsidRDefault="000452A7" w:rsidP="00486FCA">
      <w:pPr>
        <w:spacing w:after="0" w:line="240" w:lineRule="auto"/>
      </w:pPr>
      <w:r>
        <w:t xml:space="preserve">Nome e cognome:  </w:t>
      </w:r>
    </w:p>
    <w:p w14:paraId="6AFF7A2C" w14:textId="77777777" w:rsidR="000452A7" w:rsidRDefault="000452A7" w:rsidP="00486FCA">
      <w:pPr>
        <w:spacing w:after="0" w:line="240" w:lineRule="auto"/>
      </w:pPr>
      <w:r>
        <w:t xml:space="preserve">Codice fiscale:  </w:t>
      </w:r>
    </w:p>
    <w:p w14:paraId="65FECF6F" w14:textId="77777777" w:rsidR="000452A7" w:rsidRDefault="000452A7" w:rsidP="00486FCA">
      <w:pPr>
        <w:spacing w:after="0" w:line="240" w:lineRule="auto"/>
      </w:pPr>
      <w:r>
        <w:t xml:space="preserve">Telefono:  </w:t>
      </w:r>
    </w:p>
    <w:p w14:paraId="7B68D36D" w14:textId="77777777" w:rsidR="000452A7" w:rsidRDefault="000452A7" w:rsidP="00486FCA">
      <w:pPr>
        <w:spacing w:after="0" w:line="240" w:lineRule="auto"/>
      </w:pPr>
      <w:r>
        <w:t xml:space="preserve">e-mail:  </w:t>
      </w:r>
    </w:p>
    <w:p w14:paraId="7F83F155" w14:textId="77777777" w:rsidR="000452A7" w:rsidRDefault="000452A7" w:rsidP="00486FCA">
      <w:pPr>
        <w:spacing w:after="0" w:line="240" w:lineRule="auto"/>
      </w:pPr>
      <w:r>
        <w:t xml:space="preserve"> </w:t>
      </w:r>
    </w:p>
    <w:p w14:paraId="03CE4A16" w14:textId="77777777" w:rsidR="000452A7" w:rsidRDefault="000452A7" w:rsidP="00486FCA">
      <w:pPr>
        <w:spacing w:after="0" w:line="240" w:lineRule="auto"/>
      </w:pPr>
      <w:r w:rsidRPr="00245248">
        <w:rPr>
          <w:b/>
          <w:bCs/>
        </w:rPr>
        <w:t>Tutor universitario</w:t>
      </w:r>
      <w:r>
        <w:t xml:space="preserve"> (docente facente parte del Collegio Docenti) </w:t>
      </w:r>
    </w:p>
    <w:p w14:paraId="1BFCD961" w14:textId="77777777" w:rsidR="000452A7" w:rsidRDefault="000452A7" w:rsidP="00486FCA">
      <w:pPr>
        <w:spacing w:after="0" w:line="240" w:lineRule="auto"/>
      </w:pPr>
      <w:r>
        <w:t xml:space="preserve">Nome e cognome:  </w:t>
      </w:r>
    </w:p>
    <w:p w14:paraId="4E2C183B" w14:textId="77777777" w:rsidR="000452A7" w:rsidRDefault="000452A7" w:rsidP="00486FCA">
      <w:pPr>
        <w:spacing w:after="0" w:line="240" w:lineRule="auto"/>
      </w:pPr>
      <w:r>
        <w:t xml:space="preserve">Codice fiscale:  </w:t>
      </w:r>
    </w:p>
    <w:p w14:paraId="0CAA7FE8" w14:textId="77777777" w:rsidR="000452A7" w:rsidRDefault="000452A7" w:rsidP="00486FCA">
      <w:pPr>
        <w:spacing w:after="0" w:line="240" w:lineRule="auto"/>
      </w:pPr>
      <w:r>
        <w:t xml:space="preserve">Telefono:  </w:t>
      </w:r>
    </w:p>
    <w:p w14:paraId="03F98D0D" w14:textId="77777777" w:rsidR="000452A7" w:rsidRDefault="000452A7" w:rsidP="00486FCA">
      <w:pPr>
        <w:spacing w:after="0" w:line="240" w:lineRule="auto"/>
      </w:pPr>
      <w:r>
        <w:t xml:space="preserve">e-mail:  </w:t>
      </w:r>
    </w:p>
    <w:p w14:paraId="44C93CA8" w14:textId="77777777" w:rsidR="00245248" w:rsidRDefault="00245248" w:rsidP="00486FCA">
      <w:pPr>
        <w:spacing w:after="0" w:line="240" w:lineRule="auto"/>
      </w:pPr>
    </w:p>
    <w:p w14:paraId="5FE56900" w14:textId="7728E42D" w:rsidR="000452A7" w:rsidRDefault="000452A7" w:rsidP="00486FCA">
      <w:pPr>
        <w:spacing w:after="0" w:line="240" w:lineRule="auto"/>
      </w:pPr>
      <w:r w:rsidRPr="00245248">
        <w:rPr>
          <w:b/>
          <w:bCs/>
        </w:rPr>
        <w:t>Durata del corso</w:t>
      </w:r>
      <w:r>
        <w:t xml:space="preserve">: 3 anni (dal </w:t>
      </w:r>
      <w:r w:rsidR="00245248">
        <w:t>….</w:t>
      </w:r>
      <w:r>
        <w:t xml:space="preserve"> al </w:t>
      </w:r>
      <w:r w:rsidR="00245248">
        <w:t>…..</w:t>
      </w:r>
      <w:r>
        <w:t xml:space="preserve">) </w:t>
      </w:r>
    </w:p>
    <w:p w14:paraId="18ADDAA7" w14:textId="77777777" w:rsidR="00245248" w:rsidRDefault="00245248" w:rsidP="00486FCA">
      <w:pPr>
        <w:spacing w:after="0" w:line="240" w:lineRule="auto"/>
      </w:pPr>
    </w:p>
    <w:p w14:paraId="7E090185" w14:textId="2D57B455" w:rsidR="000452A7" w:rsidRPr="00245248" w:rsidRDefault="000452A7" w:rsidP="00486FCA">
      <w:pPr>
        <w:spacing w:after="0" w:line="240" w:lineRule="auto"/>
        <w:rPr>
          <w:b/>
          <w:bCs/>
        </w:rPr>
      </w:pPr>
      <w:r w:rsidRPr="00245248">
        <w:rPr>
          <w:b/>
          <w:bCs/>
        </w:rPr>
        <w:t xml:space="preserve">Obiettivi formativi del corso: </w:t>
      </w:r>
    </w:p>
    <w:p w14:paraId="0D6CF062" w14:textId="77777777" w:rsidR="000452A7" w:rsidRDefault="000452A7" w:rsidP="00486FCA">
      <w:pPr>
        <w:spacing w:after="0" w:line="240" w:lineRule="auto"/>
      </w:pPr>
      <w:r>
        <w:t xml:space="preserve">a. ……. </w:t>
      </w:r>
    </w:p>
    <w:p w14:paraId="274E9028" w14:textId="77777777" w:rsidR="000452A7" w:rsidRDefault="000452A7" w:rsidP="00486FCA">
      <w:pPr>
        <w:spacing w:after="0" w:line="240" w:lineRule="auto"/>
      </w:pPr>
      <w:r>
        <w:t xml:space="preserve">b. ..….. </w:t>
      </w:r>
    </w:p>
    <w:p w14:paraId="0BFD1CFC" w14:textId="77777777" w:rsidR="000452A7" w:rsidRDefault="000452A7" w:rsidP="00486FCA">
      <w:pPr>
        <w:spacing w:after="0" w:line="240" w:lineRule="auto"/>
      </w:pPr>
      <w:r>
        <w:t xml:space="preserve">c. ……. </w:t>
      </w:r>
    </w:p>
    <w:p w14:paraId="084DA9D8" w14:textId="77777777" w:rsidR="000452A7" w:rsidRDefault="000452A7" w:rsidP="00486FCA">
      <w:pPr>
        <w:spacing w:after="0" w:line="240" w:lineRule="auto"/>
      </w:pPr>
      <w:r>
        <w:t xml:space="preserve">d. ……. </w:t>
      </w:r>
    </w:p>
    <w:p w14:paraId="79209D2A" w14:textId="77777777" w:rsidR="000452A7" w:rsidRDefault="000452A7" w:rsidP="00486FCA">
      <w:pPr>
        <w:spacing w:after="0" w:line="240" w:lineRule="auto"/>
      </w:pPr>
    </w:p>
    <w:p w14:paraId="733A5F2C" w14:textId="77777777" w:rsidR="000452A7" w:rsidRDefault="000452A7" w:rsidP="00486FCA">
      <w:pPr>
        <w:spacing w:after="0" w:line="240" w:lineRule="auto"/>
      </w:pPr>
      <w:r w:rsidRPr="00245248">
        <w:rPr>
          <w:b/>
          <w:bCs/>
        </w:rPr>
        <w:t>Principali tematiche di formazione e ricerca</w:t>
      </w:r>
      <w:r>
        <w:t xml:space="preserve">: </w:t>
      </w:r>
    </w:p>
    <w:p w14:paraId="2D661519" w14:textId="77777777" w:rsidR="000452A7" w:rsidRDefault="000452A7" w:rsidP="00486FCA">
      <w:pPr>
        <w:spacing w:after="0" w:line="240" w:lineRule="auto"/>
      </w:pPr>
      <w:r>
        <w:t xml:space="preserve">a. ……………………………. </w:t>
      </w:r>
    </w:p>
    <w:p w14:paraId="12D44D62" w14:textId="40442CD0" w:rsidR="00EB313B" w:rsidRDefault="000452A7" w:rsidP="00486FCA">
      <w:pPr>
        <w:spacing w:after="0" w:line="240" w:lineRule="auto"/>
      </w:pPr>
      <w:r>
        <w:t>b. …………………………….</w:t>
      </w:r>
    </w:p>
    <w:p w14:paraId="1206FED3" w14:textId="77777777" w:rsidR="00486FCA" w:rsidRDefault="00486FCA" w:rsidP="00486FCA">
      <w:pPr>
        <w:spacing w:after="0" w:line="240" w:lineRule="auto"/>
      </w:pPr>
    </w:p>
    <w:p w14:paraId="77455D45" w14:textId="77777777" w:rsidR="00486FCA" w:rsidRDefault="00486FCA" w:rsidP="00486FCA">
      <w:pPr>
        <w:spacing w:after="0" w:line="240" w:lineRule="auto"/>
      </w:pPr>
      <w:r w:rsidRPr="00486FCA">
        <w:rPr>
          <w:b/>
          <w:bCs/>
        </w:rPr>
        <w:t>Modalità di svolgimento delle attività formative e di ricerca</w:t>
      </w:r>
      <w:r>
        <w:t xml:space="preserve">: </w:t>
      </w:r>
    </w:p>
    <w:p w14:paraId="3B180B37" w14:textId="3791AC85" w:rsidR="00486FCA" w:rsidRDefault="00486FCA" w:rsidP="00486FCA">
      <w:pPr>
        <w:spacing w:after="0" w:line="240" w:lineRule="auto"/>
      </w:pPr>
      <w:r>
        <w:t xml:space="preserve">…………………………………………………………………………………………………………………………………………… </w:t>
      </w:r>
    </w:p>
    <w:p w14:paraId="24730D3B" w14:textId="77777777" w:rsidR="00486FCA" w:rsidRDefault="00486FCA" w:rsidP="00486FCA">
      <w:pPr>
        <w:spacing w:after="0" w:line="240" w:lineRule="auto"/>
      </w:pPr>
      <w:r w:rsidRPr="00486FCA">
        <w:rPr>
          <w:b/>
          <w:bCs/>
        </w:rPr>
        <w:t>Titolo e breve descrizione del progetto</w:t>
      </w:r>
      <w:r>
        <w:t xml:space="preserve">: </w:t>
      </w:r>
    </w:p>
    <w:p w14:paraId="614F7C2D" w14:textId="6CA2AB47" w:rsidR="00486FCA" w:rsidRDefault="00486FCA" w:rsidP="00486FCA">
      <w:pPr>
        <w:spacing w:after="0" w:line="240" w:lineRule="auto"/>
      </w:pPr>
      <w:r>
        <w:t>……………………………………………………………………………………………………………………………………………</w:t>
      </w:r>
    </w:p>
    <w:sectPr w:rsidR="00486FCA" w:rsidSect="007D6E3F">
      <w:footerReference w:type="default" r:id="rId7"/>
      <w:headerReference w:type="first" r:id="rId8"/>
      <w:pgSz w:w="11906" w:h="16838"/>
      <w:pgMar w:top="993" w:right="1134" w:bottom="1134" w:left="1134" w:header="708"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1E01" w14:textId="77777777" w:rsidR="00842C17" w:rsidRDefault="00842C17" w:rsidP="00317476">
      <w:pPr>
        <w:spacing w:after="0" w:line="240" w:lineRule="auto"/>
      </w:pPr>
      <w:r>
        <w:separator/>
      </w:r>
    </w:p>
  </w:endnote>
  <w:endnote w:type="continuationSeparator" w:id="0">
    <w:p w14:paraId="5E7968A3" w14:textId="77777777" w:rsidR="00842C17" w:rsidRDefault="00842C17" w:rsidP="0031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652" w14:textId="77777777" w:rsidR="00274BA5" w:rsidRDefault="00274BA5" w:rsidP="00274BA5">
    <w:pPr>
      <w:pStyle w:val="Pidipagina"/>
      <w:jc w:val="center"/>
      <w:rPr>
        <w:sz w:val="18"/>
        <w:szCs w:val="18"/>
      </w:rPr>
    </w:pPr>
  </w:p>
  <w:p w14:paraId="67DE75CD" w14:textId="77777777" w:rsidR="00274BA5" w:rsidRDefault="00274BA5" w:rsidP="00274BA5">
    <w:pPr>
      <w:pStyle w:val="Pidipagina"/>
      <w:jc w:val="center"/>
      <w:rPr>
        <w:sz w:val="18"/>
        <w:szCs w:val="18"/>
      </w:rPr>
    </w:pPr>
  </w:p>
  <w:p w14:paraId="6A53DD9A" w14:textId="37995557" w:rsidR="00317476" w:rsidRPr="00274BA5" w:rsidRDefault="00274BA5" w:rsidP="00274BA5">
    <w:pPr>
      <w:pStyle w:val="Pidipagina"/>
      <w:jc w:val="center"/>
      <w:rPr>
        <w:sz w:val="18"/>
        <w:szCs w:val="18"/>
      </w:rPr>
    </w:pPr>
    <w:r w:rsidRPr="00274BA5">
      <w:rPr>
        <w:sz w:val="18"/>
        <w:szCs w:val="18"/>
      </w:rPr>
      <w:fldChar w:fldCharType="begin"/>
    </w:r>
    <w:r w:rsidRPr="00274BA5">
      <w:rPr>
        <w:sz w:val="18"/>
        <w:szCs w:val="18"/>
      </w:rPr>
      <w:instrText xml:space="preserve"> PAGE   \* MERGEFORMAT </w:instrText>
    </w:r>
    <w:r w:rsidRPr="00274BA5">
      <w:rPr>
        <w:sz w:val="18"/>
        <w:szCs w:val="18"/>
      </w:rPr>
      <w:fldChar w:fldCharType="separate"/>
    </w:r>
    <w:r w:rsidRPr="00274BA5">
      <w:rPr>
        <w:sz w:val="18"/>
        <w:szCs w:val="18"/>
      </w:rPr>
      <w:t>2</w:t>
    </w:r>
    <w:r w:rsidRPr="00274BA5">
      <w:rPr>
        <w:sz w:val="18"/>
        <w:szCs w:val="18"/>
      </w:rPr>
      <w:fldChar w:fldCharType="end"/>
    </w:r>
    <w:r w:rsidRPr="00274BA5">
      <w:rPr>
        <w:sz w:val="18"/>
        <w:szCs w:val="18"/>
      </w:rPr>
      <w:t>/</w:t>
    </w:r>
    <w:r w:rsidRPr="00274BA5">
      <w:rPr>
        <w:sz w:val="18"/>
        <w:szCs w:val="18"/>
      </w:rPr>
      <w:fldChar w:fldCharType="begin"/>
    </w:r>
    <w:r w:rsidRPr="00274BA5">
      <w:rPr>
        <w:sz w:val="18"/>
        <w:szCs w:val="18"/>
      </w:rPr>
      <w:instrText xml:space="preserve"> NUMPAGES   \* MERGEFORMAT </w:instrText>
    </w:r>
    <w:r w:rsidRPr="00274BA5">
      <w:rPr>
        <w:sz w:val="18"/>
        <w:szCs w:val="18"/>
      </w:rPr>
      <w:fldChar w:fldCharType="separate"/>
    </w:r>
    <w:r w:rsidRPr="00274BA5">
      <w:rPr>
        <w:sz w:val="18"/>
        <w:szCs w:val="18"/>
      </w:rPr>
      <w:t>4</w:t>
    </w:r>
    <w:r w:rsidRPr="00274BA5">
      <w:rPr>
        <w:sz w:val="18"/>
        <w:szCs w:val="18"/>
      </w:rPr>
      <w:fldChar w:fldCharType="end"/>
    </w:r>
  </w:p>
  <w:p w14:paraId="226A2885" w14:textId="77777777" w:rsidR="00317476" w:rsidRDefault="003174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F2A7" w14:textId="77777777" w:rsidR="00842C17" w:rsidRDefault="00842C17" w:rsidP="00317476">
      <w:pPr>
        <w:spacing w:after="0" w:line="240" w:lineRule="auto"/>
      </w:pPr>
      <w:r>
        <w:separator/>
      </w:r>
    </w:p>
  </w:footnote>
  <w:footnote w:type="continuationSeparator" w:id="0">
    <w:p w14:paraId="4E8B6D7E" w14:textId="77777777" w:rsidR="00842C17" w:rsidRDefault="00842C17" w:rsidP="00317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D6E3F" w14:paraId="7C6B72C9" w14:textId="77777777" w:rsidTr="0045576C">
      <w:tc>
        <w:tcPr>
          <w:tcW w:w="4814" w:type="dxa"/>
          <w:vAlign w:val="center"/>
        </w:tcPr>
        <w:p w14:paraId="7F298246" w14:textId="77777777" w:rsidR="007D6E3F" w:rsidRDefault="007D6E3F" w:rsidP="007D6E3F">
          <w:pPr>
            <w:pStyle w:val="Intestazione"/>
            <w:tabs>
              <w:tab w:val="clear" w:pos="4819"/>
              <w:tab w:val="clear" w:pos="9638"/>
              <w:tab w:val="left" w:pos="3075"/>
            </w:tabs>
          </w:pPr>
        </w:p>
        <w:p w14:paraId="7677AE7D" w14:textId="77777777" w:rsidR="007D6E3F" w:rsidRDefault="007D6E3F" w:rsidP="007D6E3F">
          <w:pPr>
            <w:pStyle w:val="Intestazione"/>
            <w:tabs>
              <w:tab w:val="clear" w:pos="4819"/>
              <w:tab w:val="clear" w:pos="9638"/>
              <w:tab w:val="left" w:pos="3075"/>
            </w:tabs>
            <w:jc w:val="center"/>
          </w:pPr>
          <w:r w:rsidRPr="00D102C5">
            <w:drawing>
              <wp:inline distT="0" distB="0" distL="0" distR="0" wp14:anchorId="411F7F08" wp14:editId="7059330A">
                <wp:extent cx="1543050" cy="542924"/>
                <wp:effectExtent l="0" t="0" r="0" b="0"/>
                <wp:docPr id="618459756" name="Immagine 1" descr="Università di Catania: pubblicato il bando OPEN ACCESS | Un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à di Catania: pubblicato il bando OPEN ACCESS | Un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07" cy="550720"/>
                        </a:xfrm>
                        <a:prstGeom prst="rect">
                          <a:avLst/>
                        </a:prstGeom>
                        <a:noFill/>
                        <a:ln>
                          <a:noFill/>
                        </a:ln>
                      </pic:spPr>
                    </pic:pic>
                  </a:graphicData>
                </a:graphic>
              </wp:inline>
            </w:drawing>
          </w:r>
        </w:p>
        <w:p w14:paraId="686DE360" w14:textId="77777777" w:rsidR="007D6E3F" w:rsidRDefault="007D6E3F" w:rsidP="007D6E3F">
          <w:pPr>
            <w:pStyle w:val="Intestazione"/>
            <w:tabs>
              <w:tab w:val="clear" w:pos="4819"/>
              <w:tab w:val="clear" w:pos="9638"/>
              <w:tab w:val="left" w:pos="3075"/>
            </w:tabs>
          </w:pPr>
        </w:p>
      </w:tc>
      <w:tc>
        <w:tcPr>
          <w:tcW w:w="4814" w:type="dxa"/>
          <w:vAlign w:val="center"/>
        </w:tcPr>
        <w:p w14:paraId="5AB8BE5A" w14:textId="77777777" w:rsidR="007D6E3F" w:rsidRPr="00692418" w:rsidRDefault="007D6E3F" w:rsidP="007D6E3F">
          <w:pPr>
            <w:pStyle w:val="Intestazione"/>
            <w:tabs>
              <w:tab w:val="clear" w:pos="4819"/>
              <w:tab w:val="clear" w:pos="9638"/>
              <w:tab w:val="left" w:pos="3075"/>
            </w:tabs>
            <w:jc w:val="center"/>
            <w:rPr>
              <w:rFonts w:ascii="Aptos" w:hAnsi="Aptos"/>
              <w:i/>
              <w:iCs/>
            </w:rPr>
          </w:pPr>
          <w:r w:rsidRPr="00692418">
            <w:rPr>
              <w:rFonts w:ascii="Aptos" w:hAnsi="Aptos"/>
              <w:i/>
              <w:iCs/>
            </w:rPr>
            <w:t xml:space="preserve">Logo </w:t>
          </w:r>
        </w:p>
      </w:tc>
    </w:tr>
  </w:tbl>
  <w:p w14:paraId="45D1DCCE" w14:textId="77777777" w:rsidR="007D6E3F" w:rsidRDefault="007D6E3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F0"/>
    <w:rsid w:val="00023C73"/>
    <w:rsid w:val="0003220F"/>
    <w:rsid w:val="00034B35"/>
    <w:rsid w:val="00037381"/>
    <w:rsid w:val="000452A7"/>
    <w:rsid w:val="00055DEE"/>
    <w:rsid w:val="001017B3"/>
    <w:rsid w:val="001041CC"/>
    <w:rsid w:val="00115C46"/>
    <w:rsid w:val="00115EDB"/>
    <w:rsid w:val="00151A82"/>
    <w:rsid w:val="001719F0"/>
    <w:rsid w:val="00180D5F"/>
    <w:rsid w:val="001D6031"/>
    <w:rsid w:val="001F63D7"/>
    <w:rsid w:val="00204E31"/>
    <w:rsid w:val="002321FF"/>
    <w:rsid w:val="00245248"/>
    <w:rsid w:val="0025163E"/>
    <w:rsid w:val="00274BA5"/>
    <w:rsid w:val="002E6B45"/>
    <w:rsid w:val="00317476"/>
    <w:rsid w:val="003948FF"/>
    <w:rsid w:val="003C58D2"/>
    <w:rsid w:val="003F5F21"/>
    <w:rsid w:val="00486FCA"/>
    <w:rsid w:val="00487B94"/>
    <w:rsid w:val="004910ED"/>
    <w:rsid w:val="004B3478"/>
    <w:rsid w:val="004D1CAA"/>
    <w:rsid w:val="004E7770"/>
    <w:rsid w:val="0050060F"/>
    <w:rsid w:val="005011D4"/>
    <w:rsid w:val="005267AD"/>
    <w:rsid w:val="00566538"/>
    <w:rsid w:val="0058669B"/>
    <w:rsid w:val="005A526E"/>
    <w:rsid w:val="005B4605"/>
    <w:rsid w:val="005D1C73"/>
    <w:rsid w:val="005D66C7"/>
    <w:rsid w:val="005F3D6D"/>
    <w:rsid w:val="0063688C"/>
    <w:rsid w:val="00656F33"/>
    <w:rsid w:val="0067082D"/>
    <w:rsid w:val="00671F30"/>
    <w:rsid w:val="00677B68"/>
    <w:rsid w:val="006917AB"/>
    <w:rsid w:val="006B4A75"/>
    <w:rsid w:val="006C2D92"/>
    <w:rsid w:val="006D49FB"/>
    <w:rsid w:val="006D5310"/>
    <w:rsid w:val="006D59FC"/>
    <w:rsid w:val="006E5C59"/>
    <w:rsid w:val="006E7E4E"/>
    <w:rsid w:val="0075789F"/>
    <w:rsid w:val="007B65F0"/>
    <w:rsid w:val="007D6E3F"/>
    <w:rsid w:val="007F7BC0"/>
    <w:rsid w:val="00802706"/>
    <w:rsid w:val="0082757F"/>
    <w:rsid w:val="00842C17"/>
    <w:rsid w:val="00876462"/>
    <w:rsid w:val="0089121C"/>
    <w:rsid w:val="008A1751"/>
    <w:rsid w:val="008B35A3"/>
    <w:rsid w:val="008E3A34"/>
    <w:rsid w:val="00980AFC"/>
    <w:rsid w:val="009A486D"/>
    <w:rsid w:val="009E51D3"/>
    <w:rsid w:val="00A046F9"/>
    <w:rsid w:val="00A536F3"/>
    <w:rsid w:val="00A60F5F"/>
    <w:rsid w:val="00A81AB9"/>
    <w:rsid w:val="00AC06C6"/>
    <w:rsid w:val="00B47033"/>
    <w:rsid w:val="00B7780C"/>
    <w:rsid w:val="00BB3988"/>
    <w:rsid w:val="00BF4729"/>
    <w:rsid w:val="00BF474C"/>
    <w:rsid w:val="00C32990"/>
    <w:rsid w:val="00C559BE"/>
    <w:rsid w:val="00C60F3D"/>
    <w:rsid w:val="00CB7847"/>
    <w:rsid w:val="00CD5A07"/>
    <w:rsid w:val="00D05342"/>
    <w:rsid w:val="00D2436D"/>
    <w:rsid w:val="00D3247F"/>
    <w:rsid w:val="00D470CA"/>
    <w:rsid w:val="00E279D0"/>
    <w:rsid w:val="00E31804"/>
    <w:rsid w:val="00E43D96"/>
    <w:rsid w:val="00E43EEA"/>
    <w:rsid w:val="00E95C92"/>
    <w:rsid w:val="00EB313B"/>
    <w:rsid w:val="00ED1787"/>
    <w:rsid w:val="00ED3078"/>
    <w:rsid w:val="00ED6201"/>
    <w:rsid w:val="00F00490"/>
    <w:rsid w:val="00F50FBA"/>
    <w:rsid w:val="00F73CC2"/>
    <w:rsid w:val="00F77C48"/>
    <w:rsid w:val="00FC230A"/>
    <w:rsid w:val="00FD6E13"/>
    <w:rsid w:val="00FF64EE"/>
    <w:rsid w:val="16140DB6"/>
    <w:rsid w:val="7DC46E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F860A"/>
  <w15:chartTrackingRefBased/>
  <w15:docId w15:val="{E50489BE-036F-4D16-904B-367653BD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1751"/>
    <w:rPr>
      <w:noProof/>
    </w:rPr>
  </w:style>
  <w:style w:type="paragraph" w:styleId="Titolo1">
    <w:name w:val="heading 1"/>
    <w:basedOn w:val="Normale"/>
    <w:next w:val="Normale"/>
    <w:link w:val="Titolo1Carattere"/>
    <w:uiPriority w:val="9"/>
    <w:qFormat/>
    <w:rsid w:val="00171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171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719F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719F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719F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719F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19F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19F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19F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19F0"/>
    <w:rPr>
      <w:rFonts w:asciiTheme="majorHAnsi" w:eastAsiaTheme="majorEastAsia" w:hAnsiTheme="majorHAnsi" w:cstheme="majorBidi"/>
      <w:noProof/>
      <w:color w:val="0F4761" w:themeColor="accent1" w:themeShade="BF"/>
      <w:sz w:val="40"/>
      <w:szCs w:val="40"/>
    </w:rPr>
  </w:style>
  <w:style w:type="character" w:customStyle="1" w:styleId="Titolo2Carattere">
    <w:name w:val="Titolo 2 Carattere"/>
    <w:basedOn w:val="Carpredefinitoparagrafo"/>
    <w:link w:val="Titolo2"/>
    <w:rsid w:val="001719F0"/>
    <w:rPr>
      <w:rFonts w:asciiTheme="majorHAnsi" w:eastAsiaTheme="majorEastAsia" w:hAnsiTheme="majorHAnsi" w:cstheme="majorBidi"/>
      <w:noProof/>
      <w:color w:val="0F4761" w:themeColor="accent1" w:themeShade="BF"/>
      <w:sz w:val="32"/>
      <w:szCs w:val="32"/>
    </w:rPr>
  </w:style>
  <w:style w:type="character" w:customStyle="1" w:styleId="Titolo3Carattere">
    <w:name w:val="Titolo 3 Carattere"/>
    <w:basedOn w:val="Carpredefinitoparagrafo"/>
    <w:link w:val="Titolo3"/>
    <w:uiPriority w:val="9"/>
    <w:semiHidden/>
    <w:rsid w:val="001719F0"/>
    <w:rPr>
      <w:rFonts w:eastAsiaTheme="majorEastAsia" w:cstheme="majorBidi"/>
      <w:noProof/>
      <w:color w:val="0F4761" w:themeColor="accent1" w:themeShade="BF"/>
      <w:sz w:val="28"/>
      <w:szCs w:val="28"/>
    </w:rPr>
  </w:style>
  <w:style w:type="character" w:customStyle="1" w:styleId="Titolo4Carattere">
    <w:name w:val="Titolo 4 Carattere"/>
    <w:basedOn w:val="Carpredefinitoparagrafo"/>
    <w:link w:val="Titolo4"/>
    <w:uiPriority w:val="9"/>
    <w:semiHidden/>
    <w:rsid w:val="001719F0"/>
    <w:rPr>
      <w:rFonts w:eastAsiaTheme="majorEastAsia" w:cstheme="majorBidi"/>
      <w:i/>
      <w:iCs/>
      <w:noProof/>
      <w:color w:val="0F4761" w:themeColor="accent1" w:themeShade="BF"/>
    </w:rPr>
  </w:style>
  <w:style w:type="character" w:customStyle="1" w:styleId="Titolo5Carattere">
    <w:name w:val="Titolo 5 Carattere"/>
    <w:basedOn w:val="Carpredefinitoparagrafo"/>
    <w:link w:val="Titolo5"/>
    <w:uiPriority w:val="9"/>
    <w:semiHidden/>
    <w:rsid w:val="001719F0"/>
    <w:rPr>
      <w:rFonts w:eastAsiaTheme="majorEastAsia" w:cstheme="majorBidi"/>
      <w:noProof/>
      <w:color w:val="0F4761" w:themeColor="accent1" w:themeShade="BF"/>
    </w:rPr>
  </w:style>
  <w:style w:type="character" w:customStyle="1" w:styleId="Titolo6Carattere">
    <w:name w:val="Titolo 6 Carattere"/>
    <w:basedOn w:val="Carpredefinitoparagrafo"/>
    <w:link w:val="Titolo6"/>
    <w:uiPriority w:val="9"/>
    <w:semiHidden/>
    <w:rsid w:val="001719F0"/>
    <w:rPr>
      <w:rFonts w:eastAsiaTheme="majorEastAsia" w:cstheme="majorBidi"/>
      <w:i/>
      <w:iCs/>
      <w:noProof/>
      <w:color w:val="595959" w:themeColor="text1" w:themeTint="A6"/>
    </w:rPr>
  </w:style>
  <w:style w:type="character" w:customStyle="1" w:styleId="Titolo7Carattere">
    <w:name w:val="Titolo 7 Carattere"/>
    <w:basedOn w:val="Carpredefinitoparagrafo"/>
    <w:link w:val="Titolo7"/>
    <w:uiPriority w:val="9"/>
    <w:semiHidden/>
    <w:rsid w:val="001719F0"/>
    <w:rPr>
      <w:rFonts w:eastAsiaTheme="majorEastAsia" w:cstheme="majorBidi"/>
      <w:noProof/>
      <w:color w:val="595959" w:themeColor="text1" w:themeTint="A6"/>
    </w:rPr>
  </w:style>
  <w:style w:type="character" w:customStyle="1" w:styleId="Titolo8Carattere">
    <w:name w:val="Titolo 8 Carattere"/>
    <w:basedOn w:val="Carpredefinitoparagrafo"/>
    <w:link w:val="Titolo8"/>
    <w:uiPriority w:val="9"/>
    <w:semiHidden/>
    <w:rsid w:val="001719F0"/>
    <w:rPr>
      <w:rFonts w:eastAsiaTheme="majorEastAsia" w:cstheme="majorBidi"/>
      <w:i/>
      <w:iCs/>
      <w:noProof/>
      <w:color w:val="272727" w:themeColor="text1" w:themeTint="D8"/>
    </w:rPr>
  </w:style>
  <w:style w:type="character" w:customStyle="1" w:styleId="Titolo9Carattere">
    <w:name w:val="Titolo 9 Carattere"/>
    <w:basedOn w:val="Carpredefinitoparagrafo"/>
    <w:link w:val="Titolo9"/>
    <w:uiPriority w:val="9"/>
    <w:semiHidden/>
    <w:rsid w:val="001719F0"/>
    <w:rPr>
      <w:rFonts w:eastAsiaTheme="majorEastAsia" w:cstheme="majorBidi"/>
      <w:noProof/>
      <w:color w:val="272727" w:themeColor="text1" w:themeTint="D8"/>
    </w:rPr>
  </w:style>
  <w:style w:type="paragraph" w:styleId="Titolo">
    <w:name w:val="Title"/>
    <w:basedOn w:val="Normale"/>
    <w:next w:val="Normale"/>
    <w:link w:val="TitoloCarattere"/>
    <w:uiPriority w:val="10"/>
    <w:qFormat/>
    <w:rsid w:val="00171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19F0"/>
    <w:rPr>
      <w:rFonts w:asciiTheme="majorHAnsi" w:eastAsiaTheme="majorEastAsia" w:hAnsiTheme="majorHAnsi" w:cstheme="majorBidi"/>
      <w:noProof/>
      <w:spacing w:val="-10"/>
      <w:kern w:val="28"/>
      <w:sz w:val="56"/>
      <w:szCs w:val="56"/>
    </w:rPr>
  </w:style>
  <w:style w:type="paragraph" w:styleId="Sottotitolo">
    <w:name w:val="Subtitle"/>
    <w:basedOn w:val="Normale"/>
    <w:next w:val="Normale"/>
    <w:link w:val="SottotitoloCarattere"/>
    <w:uiPriority w:val="11"/>
    <w:qFormat/>
    <w:rsid w:val="001719F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19F0"/>
    <w:rPr>
      <w:rFonts w:eastAsiaTheme="majorEastAsia" w:cstheme="majorBidi"/>
      <w:noProof/>
      <w:color w:val="595959" w:themeColor="text1" w:themeTint="A6"/>
      <w:spacing w:val="15"/>
      <w:sz w:val="28"/>
      <w:szCs w:val="28"/>
    </w:rPr>
  </w:style>
  <w:style w:type="paragraph" w:styleId="Citazione">
    <w:name w:val="Quote"/>
    <w:basedOn w:val="Normale"/>
    <w:next w:val="Normale"/>
    <w:link w:val="CitazioneCarattere"/>
    <w:uiPriority w:val="29"/>
    <w:qFormat/>
    <w:rsid w:val="001719F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19F0"/>
    <w:rPr>
      <w:i/>
      <w:iCs/>
      <w:noProof/>
      <w:color w:val="404040" w:themeColor="text1" w:themeTint="BF"/>
    </w:rPr>
  </w:style>
  <w:style w:type="paragraph" w:styleId="Paragrafoelenco">
    <w:name w:val="List Paragraph"/>
    <w:basedOn w:val="Normale"/>
    <w:uiPriority w:val="34"/>
    <w:qFormat/>
    <w:rsid w:val="001719F0"/>
    <w:pPr>
      <w:ind w:left="720"/>
      <w:contextualSpacing/>
    </w:pPr>
  </w:style>
  <w:style w:type="character" w:styleId="Enfasiintensa">
    <w:name w:val="Intense Emphasis"/>
    <w:basedOn w:val="Carpredefinitoparagrafo"/>
    <w:uiPriority w:val="21"/>
    <w:qFormat/>
    <w:rsid w:val="001719F0"/>
    <w:rPr>
      <w:i/>
      <w:iCs/>
      <w:color w:val="0F4761" w:themeColor="accent1" w:themeShade="BF"/>
    </w:rPr>
  </w:style>
  <w:style w:type="paragraph" w:styleId="Citazioneintensa">
    <w:name w:val="Intense Quote"/>
    <w:basedOn w:val="Normale"/>
    <w:next w:val="Normale"/>
    <w:link w:val="CitazioneintensaCarattere"/>
    <w:uiPriority w:val="30"/>
    <w:qFormat/>
    <w:rsid w:val="00171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719F0"/>
    <w:rPr>
      <w:i/>
      <w:iCs/>
      <w:noProof/>
      <w:color w:val="0F4761" w:themeColor="accent1" w:themeShade="BF"/>
    </w:rPr>
  </w:style>
  <w:style w:type="character" w:styleId="Riferimentointenso">
    <w:name w:val="Intense Reference"/>
    <w:basedOn w:val="Carpredefinitoparagrafo"/>
    <w:uiPriority w:val="32"/>
    <w:qFormat/>
    <w:rsid w:val="001719F0"/>
    <w:rPr>
      <w:b/>
      <w:bCs/>
      <w:smallCaps/>
      <w:color w:val="0F4761" w:themeColor="accent1" w:themeShade="BF"/>
      <w:spacing w:val="5"/>
    </w:rPr>
  </w:style>
  <w:style w:type="character" w:styleId="Collegamentoipertestuale">
    <w:name w:val="Hyperlink"/>
    <w:basedOn w:val="Carpredefinitoparagrafo"/>
    <w:uiPriority w:val="99"/>
    <w:unhideWhenUsed/>
    <w:rsid w:val="002E6B45"/>
    <w:rPr>
      <w:color w:val="467886" w:themeColor="hyperlink"/>
      <w:u w:val="single"/>
    </w:rPr>
  </w:style>
  <w:style w:type="character" w:styleId="Menzionenonrisolta">
    <w:name w:val="Unresolved Mention"/>
    <w:basedOn w:val="Carpredefinitoparagrafo"/>
    <w:uiPriority w:val="99"/>
    <w:semiHidden/>
    <w:unhideWhenUsed/>
    <w:rsid w:val="002E6B45"/>
    <w:rPr>
      <w:color w:val="605E5C"/>
      <w:shd w:val="clear" w:color="auto" w:fill="E1DFDD"/>
    </w:rPr>
  </w:style>
  <w:style w:type="paragraph" w:styleId="Intestazione">
    <w:name w:val="header"/>
    <w:basedOn w:val="Normale"/>
    <w:link w:val="IntestazioneCarattere"/>
    <w:unhideWhenUsed/>
    <w:rsid w:val="003174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317476"/>
    <w:rPr>
      <w:noProof/>
    </w:rPr>
  </w:style>
  <w:style w:type="paragraph" w:styleId="Pidipagina">
    <w:name w:val="footer"/>
    <w:basedOn w:val="Normale"/>
    <w:link w:val="PidipaginaCarattere"/>
    <w:uiPriority w:val="99"/>
    <w:unhideWhenUsed/>
    <w:rsid w:val="003174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7476"/>
    <w:rPr>
      <w:noProof/>
    </w:rPr>
  </w:style>
  <w:style w:type="table" w:styleId="Grigliatabella">
    <w:name w:val="Table Grid"/>
    <w:basedOn w:val="Tabellanormale"/>
    <w:rsid w:val="007D6E3F"/>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ct.it/content/iban-e-pagamenti-informatic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2825</Words>
  <Characters>16106</Characters>
  <Application>Microsoft Office Word</Application>
  <DocSecurity>0</DocSecurity>
  <Lines>134</Lines>
  <Paragraphs>37</Paragraphs>
  <ScaleCrop>false</ScaleCrop>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Cantarella</dc:creator>
  <cp:keywords/>
  <dc:description/>
  <cp:lastModifiedBy>Chiara Cantarella</cp:lastModifiedBy>
  <cp:revision>86</cp:revision>
  <dcterms:created xsi:type="dcterms:W3CDTF">2026-04-18T14:22:00Z</dcterms:created>
  <dcterms:modified xsi:type="dcterms:W3CDTF">2026-04-25T16:19:00Z</dcterms:modified>
</cp:coreProperties>
</file>