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7E2" w14:textId="77777777" w:rsidR="001F2782" w:rsidRPr="00EE7A65" w:rsidRDefault="001F2782" w:rsidP="001F5F50">
      <w:pPr>
        <w:spacing w:line="360" w:lineRule="auto"/>
        <w:rPr>
          <w:rFonts w:ascii="Garamond" w:eastAsia="Times New Roman" w:hAnsi="Garamond" w:cs="Garamond"/>
          <w:b/>
          <w:bCs/>
          <w:sz w:val="24"/>
          <w:szCs w:val="24"/>
        </w:rPr>
      </w:pPr>
    </w:p>
    <w:p w14:paraId="09EDF31A" w14:textId="4BBFAD84" w:rsidR="00D5512D" w:rsidRPr="00960246" w:rsidRDefault="00D5512D" w:rsidP="00EE7A65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60246">
        <w:rPr>
          <w:rFonts w:ascii="Bookman Old Style" w:hAnsi="Bookman Old Style"/>
          <w:b/>
          <w:bCs/>
          <w:sz w:val="24"/>
          <w:szCs w:val="24"/>
        </w:rPr>
        <w:t>ISTANZA DI MANIFESTAZIONE DI INTERESSE CON CONTESTUALE PRESENTAZIONE DI PREVENTIVO E RELATIVE AUTODICHIARAZIONI</w:t>
      </w:r>
    </w:p>
    <w:p w14:paraId="0893DA88" w14:textId="77777777" w:rsidR="00D5512D" w:rsidRPr="00EE7A65" w:rsidRDefault="00D5512D" w:rsidP="00EE7A65">
      <w:pPr>
        <w:jc w:val="right"/>
        <w:rPr>
          <w:rFonts w:ascii="Garamond" w:hAnsi="Garamond"/>
          <w:sz w:val="24"/>
          <w:szCs w:val="24"/>
        </w:rPr>
      </w:pPr>
    </w:p>
    <w:p w14:paraId="2B333BB8" w14:textId="745CCFBC" w:rsidR="00D5512D" w:rsidRPr="00960246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</w:t>
      </w:r>
      <w:r w:rsidR="00D5512D" w:rsidRPr="00960246">
        <w:rPr>
          <w:rFonts w:ascii="Bookman Old Style" w:hAnsi="Bookman Old Style"/>
          <w:b/>
          <w:bCs/>
          <w:sz w:val="24"/>
          <w:szCs w:val="24"/>
        </w:rPr>
        <w:t xml:space="preserve">Spett.le </w:t>
      </w:r>
    </w:p>
    <w:p w14:paraId="6786D10A" w14:textId="58B0955B" w:rsidR="00D5512D" w:rsidRPr="00960246" w:rsidRDefault="00960246" w:rsidP="00EE7A65">
      <w:pPr>
        <w:spacing w:after="0"/>
        <w:jc w:val="righ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D5512D" w:rsidRPr="00960246">
        <w:rPr>
          <w:rFonts w:ascii="Bookman Old Style" w:hAnsi="Bookman Old Style"/>
          <w:b/>
          <w:bCs/>
          <w:sz w:val="24"/>
          <w:szCs w:val="24"/>
        </w:rPr>
        <w:t>Università degli Studi di Catania,</w:t>
      </w:r>
    </w:p>
    <w:p w14:paraId="3A0E6C9C" w14:textId="095E9FC6" w:rsidR="00D5512D" w:rsidRPr="00960246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60246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</w:t>
      </w:r>
      <w:r w:rsidR="00D5512D" w:rsidRPr="00960246">
        <w:rPr>
          <w:rFonts w:ascii="Bookman Old Style" w:hAnsi="Bookman Old Style"/>
          <w:b/>
          <w:bCs/>
          <w:sz w:val="24"/>
          <w:szCs w:val="24"/>
        </w:rPr>
        <w:t>P.zza Università, 2</w:t>
      </w:r>
    </w:p>
    <w:p w14:paraId="56697FCD" w14:textId="0E242EFF" w:rsidR="00D5512D" w:rsidRPr="00960246" w:rsidRDefault="00EE7A65" w:rsidP="00EE7A65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60246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</w:t>
      </w:r>
      <w:r w:rsidR="00D5512D" w:rsidRPr="00960246">
        <w:rPr>
          <w:rFonts w:ascii="Bookman Old Style" w:hAnsi="Bookman Old Style"/>
          <w:b/>
          <w:bCs/>
          <w:sz w:val="24"/>
          <w:szCs w:val="24"/>
        </w:rPr>
        <w:t xml:space="preserve">95131 Catania </w:t>
      </w:r>
    </w:p>
    <w:p w14:paraId="520D7EFF" w14:textId="77777777" w:rsidR="00F21C3E" w:rsidRPr="0020242E" w:rsidRDefault="00F21C3E" w:rsidP="00EE7A65">
      <w:pPr>
        <w:rPr>
          <w:rFonts w:ascii="Bookman Old Style" w:hAnsi="Bookman Old Style"/>
          <w:b/>
          <w:bCs/>
          <w:sz w:val="24"/>
          <w:szCs w:val="24"/>
        </w:rPr>
      </w:pPr>
    </w:p>
    <w:p w14:paraId="1FAEC6C9" w14:textId="24BAF3DE" w:rsidR="00C41F4B" w:rsidRPr="0020242E" w:rsidRDefault="00D5512D" w:rsidP="00333AF7">
      <w:pPr>
        <w:spacing w:after="0" w:line="276" w:lineRule="auto"/>
        <w:ind w:right="283"/>
        <w:jc w:val="both"/>
        <w:rPr>
          <w:rFonts w:ascii="Bookman Old Style" w:hAnsi="Bookman Old Style"/>
          <w:b/>
          <w:sz w:val="24"/>
          <w:szCs w:val="24"/>
        </w:rPr>
      </w:pPr>
      <w:r w:rsidRPr="0020242E">
        <w:rPr>
          <w:rFonts w:ascii="Bookman Old Style" w:hAnsi="Bookman Old Style"/>
          <w:b/>
          <w:bCs/>
          <w:sz w:val="24"/>
          <w:szCs w:val="24"/>
        </w:rPr>
        <w:t>Oggetto:</w:t>
      </w:r>
      <w:r w:rsidRPr="0020242E">
        <w:rPr>
          <w:rFonts w:ascii="Bookman Old Style" w:hAnsi="Bookman Old Style"/>
          <w:sz w:val="24"/>
          <w:szCs w:val="24"/>
        </w:rPr>
        <w:t xml:space="preserve"> </w:t>
      </w:r>
      <w:r w:rsidRPr="0020242E">
        <w:rPr>
          <w:rFonts w:ascii="Bookman Old Style" w:hAnsi="Bookman Old Style"/>
          <w:b/>
          <w:sz w:val="24"/>
          <w:szCs w:val="24"/>
        </w:rPr>
        <w:t xml:space="preserve">Avviso di indagine di mercato </w:t>
      </w:r>
      <w:r w:rsidR="001F5F50" w:rsidRPr="0020242E">
        <w:rPr>
          <w:rFonts w:ascii="Bookman Old Style" w:hAnsi="Bookman Old Style"/>
          <w:b/>
          <w:sz w:val="24"/>
          <w:szCs w:val="24"/>
        </w:rPr>
        <w:t xml:space="preserve">per </w:t>
      </w:r>
      <w:bookmarkStart w:id="0" w:name="_Hlk138755353"/>
      <w:r w:rsidR="001F5F50" w:rsidRPr="0020242E">
        <w:rPr>
          <w:rFonts w:ascii="Bookman Old Style" w:hAnsi="Bookman Old Style"/>
          <w:b/>
          <w:sz w:val="24"/>
          <w:szCs w:val="24"/>
        </w:rPr>
        <w:t xml:space="preserve">l'acquisizione di manifestazioni di interesse </w:t>
      </w:r>
      <w:bookmarkStart w:id="1" w:name="_Hlk121999797"/>
      <w:r w:rsidR="001F5F50" w:rsidRPr="0020242E">
        <w:rPr>
          <w:rFonts w:ascii="Bookman Old Style" w:hAnsi="Bookman Old Style"/>
          <w:b/>
          <w:sz w:val="24"/>
          <w:szCs w:val="24"/>
        </w:rPr>
        <w:t xml:space="preserve">a </w:t>
      </w:r>
      <w:bookmarkStart w:id="2" w:name="_Hlk209091247"/>
      <w:r w:rsidR="001F5F50" w:rsidRPr="0020242E">
        <w:rPr>
          <w:rFonts w:ascii="Bookman Old Style" w:hAnsi="Bookman Old Style"/>
          <w:b/>
          <w:sz w:val="24"/>
          <w:szCs w:val="24"/>
        </w:rPr>
        <w:t>partecipare</w:t>
      </w:r>
      <w:r w:rsidR="00C41F4B" w:rsidRPr="0020242E">
        <w:rPr>
          <w:rFonts w:ascii="Bookman Old Style" w:eastAsia="Times New Roman" w:hAnsi="Bookman Old Style" w:cs="Times New Roman"/>
          <w:b/>
          <w:color w:val="232328"/>
          <w:w w:val="105"/>
          <w:sz w:val="23"/>
          <w:szCs w:val="23"/>
          <w:lang w:eastAsia="en-US"/>
        </w:rPr>
        <w:t xml:space="preserve"> </w:t>
      </w:r>
      <w:r w:rsidR="00C41F4B" w:rsidRPr="0020242E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>alla</w:t>
      </w:r>
      <w:r w:rsidR="00C41F4B" w:rsidRPr="0020242E">
        <w:rPr>
          <w:rFonts w:ascii="Bookman Old Style" w:eastAsia="Times New Roman" w:hAnsi="Bookman Old Style" w:cs="Times New Roman"/>
          <w:color w:val="232328"/>
          <w:w w:val="105"/>
          <w:sz w:val="24"/>
          <w:szCs w:val="24"/>
          <w:lang w:eastAsia="en-US"/>
        </w:rPr>
        <w:t xml:space="preserve"> </w:t>
      </w:r>
      <w:r w:rsidR="00C41F4B" w:rsidRPr="0020242E">
        <w:rPr>
          <w:rFonts w:ascii="Bookman Old Style" w:eastAsia="Times New Roman" w:hAnsi="Bookman Old Style" w:cs="Times New Roman"/>
          <w:b/>
          <w:color w:val="232328"/>
          <w:w w:val="105"/>
          <w:sz w:val="24"/>
          <w:szCs w:val="24"/>
          <w:lang w:eastAsia="en-US"/>
        </w:rPr>
        <w:t xml:space="preserve">procedura per </w:t>
      </w:r>
      <w:r w:rsidR="00E22C5C" w:rsidRPr="0020242E">
        <w:rPr>
          <w:rFonts w:ascii="Bookman Old Style" w:hAnsi="Bookman Old Style"/>
          <w:b/>
          <w:sz w:val="24"/>
          <w:szCs w:val="24"/>
        </w:rPr>
        <w:t xml:space="preserve">il servizio </w:t>
      </w:r>
      <w:r w:rsidR="002A03BF" w:rsidRPr="0020242E">
        <w:rPr>
          <w:rFonts w:ascii="Bookman Old Style" w:hAnsi="Bookman Old Style"/>
          <w:b/>
          <w:sz w:val="24"/>
          <w:szCs w:val="24"/>
        </w:rPr>
        <w:t xml:space="preserve">di sviluppo di soluzioni tecnologiche per l’accessibilità e relativi nuovi allestimenti destinati agli spazi museali del museo “Città della Scienza” – Progetto di Rimozione delle barriere fisiche e cognitive in musei, biblioteche e archivi per consentire un più ampio accesso e partecipazione alla cultura - CUP E64H22001080006 da realizzarsi ai sensi dell’art. 1, comma 2, lett. a) della L. 120/2020, come modificato dall'art. 51, comma 1, lettera a), sub. 2.1) del D.L. 77/2021 convertito in L. n. 108/2021. </w:t>
      </w:r>
      <w:r w:rsidR="00C41F4B" w:rsidRPr="0020242E">
        <w:rPr>
          <w:rFonts w:ascii="Bookman Old Style" w:hAnsi="Bookman Old Style"/>
          <w:b/>
          <w:sz w:val="24"/>
          <w:szCs w:val="24"/>
        </w:rPr>
        <w:t xml:space="preserve"> </w:t>
      </w:r>
      <w:bookmarkStart w:id="3" w:name="_Hlk209079779"/>
      <w:bookmarkEnd w:id="2"/>
    </w:p>
    <w:bookmarkEnd w:id="3"/>
    <w:p w14:paraId="4115DCD4" w14:textId="6EE7D695" w:rsidR="001F5F50" w:rsidRPr="0020242E" w:rsidRDefault="00C41F4B" w:rsidP="00333AF7">
      <w:pPr>
        <w:spacing w:after="0" w:line="276" w:lineRule="auto"/>
        <w:ind w:right="283"/>
        <w:jc w:val="both"/>
        <w:rPr>
          <w:rFonts w:ascii="Bookman Old Style" w:hAnsi="Bookman Old Style"/>
          <w:b/>
          <w:sz w:val="24"/>
          <w:szCs w:val="24"/>
        </w:rPr>
      </w:pPr>
      <w:r w:rsidRPr="0020242E">
        <w:rPr>
          <w:rFonts w:ascii="Bookman Old Style" w:hAnsi="Bookman Old Style"/>
          <w:b/>
          <w:sz w:val="24"/>
          <w:szCs w:val="24"/>
        </w:rPr>
        <w:t xml:space="preserve">Importo a base d’asta: </w:t>
      </w:r>
      <w:bookmarkEnd w:id="0"/>
      <w:bookmarkEnd w:id="1"/>
      <w:r w:rsidR="00333AF7" w:rsidRPr="00333AF7">
        <w:rPr>
          <w:rFonts w:ascii="Bookman Old Style" w:hAnsi="Bookman Old Style"/>
          <w:b/>
          <w:sz w:val="24"/>
          <w:szCs w:val="24"/>
        </w:rPr>
        <w:t>€ 13</w:t>
      </w:r>
      <w:r w:rsidR="00C53F34">
        <w:rPr>
          <w:rFonts w:ascii="Bookman Old Style" w:hAnsi="Bookman Old Style"/>
          <w:b/>
          <w:sz w:val="24"/>
          <w:szCs w:val="24"/>
        </w:rPr>
        <w:t>9</w:t>
      </w:r>
      <w:r w:rsidR="00333AF7" w:rsidRPr="00333AF7">
        <w:rPr>
          <w:rFonts w:ascii="Bookman Old Style" w:hAnsi="Bookman Old Style"/>
          <w:b/>
          <w:sz w:val="24"/>
          <w:szCs w:val="24"/>
        </w:rPr>
        <w:t>.</w:t>
      </w:r>
      <w:r w:rsidR="00C53F34">
        <w:rPr>
          <w:rFonts w:ascii="Bookman Old Style" w:hAnsi="Bookman Old Style"/>
          <w:b/>
          <w:sz w:val="24"/>
          <w:szCs w:val="24"/>
        </w:rPr>
        <w:t>740</w:t>
      </w:r>
      <w:r w:rsidR="00333AF7" w:rsidRPr="00333AF7">
        <w:rPr>
          <w:rFonts w:ascii="Bookman Old Style" w:hAnsi="Bookman Old Style"/>
          <w:b/>
          <w:sz w:val="24"/>
          <w:szCs w:val="24"/>
        </w:rPr>
        <w:t>,</w:t>
      </w:r>
      <w:r w:rsidR="00C53F34">
        <w:rPr>
          <w:rFonts w:ascii="Bookman Old Style" w:hAnsi="Bookman Old Style"/>
          <w:b/>
          <w:sz w:val="24"/>
          <w:szCs w:val="24"/>
        </w:rPr>
        <w:t>00</w:t>
      </w:r>
      <w:r w:rsidR="00333AF7" w:rsidRPr="00333AF7">
        <w:rPr>
          <w:rFonts w:ascii="Bookman Old Style" w:hAnsi="Bookman Old Style"/>
          <w:b/>
          <w:sz w:val="24"/>
          <w:szCs w:val="24"/>
        </w:rPr>
        <w:t xml:space="preserve">, </w:t>
      </w:r>
      <w:r w:rsidR="00C53F34">
        <w:rPr>
          <w:rFonts w:ascii="Bookman Old Style" w:hAnsi="Bookman Old Style"/>
          <w:b/>
          <w:sz w:val="24"/>
          <w:szCs w:val="24"/>
        </w:rPr>
        <w:t>oltre Iva</w:t>
      </w:r>
      <w:r w:rsidR="00333AF7" w:rsidRPr="00333AF7">
        <w:rPr>
          <w:rFonts w:ascii="Bookman Old Style" w:hAnsi="Bookman Old Style"/>
          <w:b/>
          <w:sz w:val="24"/>
          <w:szCs w:val="24"/>
        </w:rPr>
        <w:t xml:space="preserve">, </w:t>
      </w:r>
      <w:r w:rsidR="00C53F34">
        <w:rPr>
          <w:rFonts w:ascii="Bookman Old Style" w:hAnsi="Bookman Old Style"/>
          <w:b/>
          <w:sz w:val="24"/>
          <w:szCs w:val="24"/>
        </w:rPr>
        <w:t>inclusi</w:t>
      </w:r>
      <w:r w:rsidR="00333AF7" w:rsidRPr="00333AF7">
        <w:rPr>
          <w:rFonts w:ascii="Bookman Old Style" w:hAnsi="Bookman Old Style"/>
          <w:b/>
          <w:sz w:val="24"/>
          <w:szCs w:val="24"/>
        </w:rPr>
        <w:t xml:space="preserve"> € 2.275,38 di oneri per la sicurezza non soggetti a ribasso</w:t>
      </w:r>
    </w:p>
    <w:p w14:paraId="3A30381D" w14:textId="77777777" w:rsidR="009F34C8" w:rsidRPr="009F34C8" w:rsidRDefault="009F34C8" w:rsidP="009F34C8">
      <w:pPr>
        <w:spacing w:after="0" w:line="480" w:lineRule="auto"/>
        <w:ind w:right="283"/>
        <w:jc w:val="both"/>
        <w:rPr>
          <w:rFonts w:ascii="Garamond" w:hAnsi="Garamond"/>
          <w:b/>
          <w:sz w:val="24"/>
          <w:szCs w:val="24"/>
        </w:rPr>
      </w:pPr>
    </w:p>
    <w:p w14:paraId="319948AF" w14:textId="398BBE72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Il/la sottoscritto/a ___________________________________________________________</w:t>
      </w:r>
      <w:r w:rsidR="00F21C3E" w:rsidRPr="0020242E">
        <w:rPr>
          <w:rFonts w:ascii="Bookman Old Style" w:hAnsi="Bookman Old Style"/>
          <w:sz w:val="24"/>
          <w:szCs w:val="24"/>
        </w:rPr>
        <w:t>__</w:t>
      </w:r>
    </w:p>
    <w:p w14:paraId="60861E31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(cognome e nome)</w:t>
      </w:r>
    </w:p>
    <w:p w14:paraId="1441159F" w14:textId="65F1CB5A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nato/a___________________________________ (________________), il ______________</w:t>
      </w:r>
      <w:r w:rsidR="00F21C3E" w:rsidRPr="0020242E">
        <w:rPr>
          <w:rFonts w:ascii="Bookman Old Style" w:hAnsi="Bookman Old Style"/>
          <w:sz w:val="24"/>
          <w:szCs w:val="24"/>
        </w:rPr>
        <w:t>__</w:t>
      </w:r>
    </w:p>
    <w:p w14:paraId="1FE723BE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(luogo) (prov.) (data)</w:t>
      </w:r>
    </w:p>
    <w:p w14:paraId="01530598" w14:textId="6DFF7E2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residente a___________________________________________________(____) CAP______</w:t>
      </w:r>
      <w:r w:rsidR="00F21C3E" w:rsidRPr="0020242E">
        <w:rPr>
          <w:rFonts w:ascii="Bookman Old Style" w:hAnsi="Bookman Old Style"/>
          <w:sz w:val="24"/>
          <w:szCs w:val="24"/>
        </w:rPr>
        <w:t>_</w:t>
      </w:r>
      <w:r w:rsidRPr="0020242E">
        <w:rPr>
          <w:rFonts w:ascii="Bookman Old Style" w:hAnsi="Bookman Old Style"/>
          <w:sz w:val="24"/>
          <w:szCs w:val="24"/>
        </w:rPr>
        <w:t xml:space="preserve">, </w:t>
      </w:r>
    </w:p>
    <w:p w14:paraId="690A5C54" w14:textId="394ADACC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via ________________________________________________________________, n._____</w:t>
      </w:r>
      <w:r w:rsidR="00F21C3E" w:rsidRPr="0020242E">
        <w:rPr>
          <w:rFonts w:ascii="Bookman Old Style" w:hAnsi="Bookman Old Style"/>
          <w:sz w:val="24"/>
          <w:szCs w:val="24"/>
        </w:rPr>
        <w:t>__</w:t>
      </w:r>
      <w:r w:rsidRPr="0020242E">
        <w:rPr>
          <w:rFonts w:ascii="Bookman Old Style" w:hAnsi="Bookman Old Style"/>
          <w:sz w:val="24"/>
          <w:szCs w:val="24"/>
        </w:rPr>
        <w:t xml:space="preserve">  </w:t>
      </w:r>
    </w:p>
    <w:p w14:paraId="4D84E0A0" w14:textId="07B8A4FF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in nome del concorrente “______________________________________________________</w:t>
      </w:r>
      <w:r w:rsidR="00F21C3E" w:rsidRPr="0020242E">
        <w:rPr>
          <w:rFonts w:ascii="Bookman Old Style" w:hAnsi="Bookman Old Style"/>
          <w:sz w:val="24"/>
          <w:szCs w:val="24"/>
        </w:rPr>
        <w:t>_</w:t>
      </w:r>
      <w:r w:rsidRPr="0020242E">
        <w:rPr>
          <w:rFonts w:ascii="Bookman Old Style" w:hAnsi="Bookman Old Style"/>
          <w:sz w:val="24"/>
          <w:szCs w:val="24"/>
        </w:rPr>
        <w:t>”</w:t>
      </w:r>
    </w:p>
    <w:p w14:paraId="7DAA44D2" w14:textId="017C9C69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con sede legale in _______________________________________ (_________) CAP______</w:t>
      </w:r>
      <w:r w:rsidR="00F21C3E" w:rsidRPr="0020242E">
        <w:rPr>
          <w:rFonts w:ascii="Bookman Old Style" w:hAnsi="Bookman Old Style"/>
          <w:sz w:val="24"/>
          <w:szCs w:val="24"/>
        </w:rPr>
        <w:t>__</w:t>
      </w:r>
      <w:r w:rsidRPr="0020242E">
        <w:rPr>
          <w:rFonts w:ascii="Bookman Old Style" w:hAnsi="Bookman Old Style"/>
          <w:sz w:val="24"/>
          <w:szCs w:val="24"/>
        </w:rPr>
        <w:t>,</w:t>
      </w:r>
    </w:p>
    <w:p w14:paraId="081F1F4F" w14:textId="478CD964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lastRenderedPageBreak/>
        <w:t>via _____________________________________________________________, n. ________</w:t>
      </w:r>
      <w:r w:rsidR="00F21C3E" w:rsidRPr="0020242E">
        <w:rPr>
          <w:rFonts w:ascii="Bookman Old Style" w:hAnsi="Bookman Old Style"/>
          <w:sz w:val="24"/>
          <w:szCs w:val="24"/>
        </w:rPr>
        <w:t>_</w:t>
      </w:r>
      <w:r w:rsidRPr="0020242E">
        <w:rPr>
          <w:rFonts w:ascii="Bookman Old Style" w:hAnsi="Bookman Old Style"/>
          <w:sz w:val="24"/>
          <w:szCs w:val="24"/>
        </w:rPr>
        <w:t>,</w:t>
      </w:r>
    </w:p>
    <w:p w14:paraId="2D00C648" w14:textId="24891BC6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P.IVA _________________________________Codice fiscale__________________________</w:t>
      </w:r>
      <w:r w:rsidR="00F21C3E" w:rsidRPr="0020242E">
        <w:rPr>
          <w:rFonts w:ascii="Bookman Old Style" w:hAnsi="Bookman Old Style"/>
          <w:sz w:val="24"/>
          <w:szCs w:val="24"/>
        </w:rPr>
        <w:t>_</w:t>
      </w:r>
    </w:p>
    <w:p w14:paraId="11C394EC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tel. __________________, e mail______________________, PEC ______________________,</w:t>
      </w:r>
    </w:p>
    <w:p w14:paraId="316BCAAF" w14:textId="7965AB4B" w:rsidR="003D3B42" w:rsidRPr="0020242E" w:rsidRDefault="00D5512D" w:rsidP="00E37037">
      <w:pPr>
        <w:spacing w:line="48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nella sua qualità di:</w:t>
      </w:r>
      <w:r w:rsidR="004D2D2D" w:rsidRPr="0020242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Pr="0020242E">
        <w:rPr>
          <w:rFonts w:ascii="Bookman Old Style" w:hAnsi="Bookman Old Style"/>
          <w:b/>
          <w:bCs/>
          <w:i/>
          <w:iCs/>
          <w:sz w:val="24"/>
          <w:szCs w:val="24"/>
        </w:rPr>
        <w:t>(barrare la casella che interessa)</w:t>
      </w:r>
    </w:p>
    <w:p w14:paraId="1D6117BA" w14:textId="77777777" w:rsidR="004D2D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</w:t>
      </w:r>
      <w:r w:rsidRPr="0020242E">
        <w:rPr>
          <w:rFonts w:ascii="Bookman Old Style" w:hAnsi="Bookman Old Style"/>
          <w:sz w:val="24"/>
          <w:szCs w:val="24"/>
        </w:rPr>
        <w:tab/>
        <w:t xml:space="preserve">Titolare o Legale rappresentante </w:t>
      </w:r>
    </w:p>
    <w:p w14:paraId="585DC94C" w14:textId="7A6728C5" w:rsidR="003D3B42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</w:t>
      </w:r>
      <w:r w:rsidRPr="0020242E">
        <w:rPr>
          <w:rFonts w:ascii="Bookman Old Style" w:hAnsi="Bookman Old Style"/>
          <w:sz w:val="24"/>
          <w:szCs w:val="24"/>
        </w:rPr>
        <w:tab/>
        <w:t xml:space="preserve">Procuratore speciale/generale </w:t>
      </w:r>
    </w:p>
    <w:p w14:paraId="4496F03D" w14:textId="5B6EA78F" w:rsidR="00D5512D" w:rsidRPr="007E17F2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E17F2">
        <w:rPr>
          <w:rFonts w:ascii="Bookman Old Style" w:hAnsi="Bookman Old Style"/>
          <w:b/>
          <w:bCs/>
          <w:sz w:val="24"/>
          <w:szCs w:val="24"/>
        </w:rPr>
        <w:t>MANIFESTA IL PROPRIO INTERESSE</w:t>
      </w:r>
    </w:p>
    <w:p w14:paraId="661B724A" w14:textId="667C466E" w:rsidR="007E17F2" w:rsidRPr="007E17F2" w:rsidRDefault="009F40E0" w:rsidP="007C72B4">
      <w:pPr>
        <w:spacing w:after="0" w:line="360" w:lineRule="auto"/>
        <w:jc w:val="both"/>
        <w:rPr>
          <w:rFonts w:ascii="Bookman Old Style" w:hAnsi="Bookman Old Style"/>
          <w:bCs/>
          <w:i/>
          <w:sz w:val="24"/>
          <w:szCs w:val="24"/>
        </w:rPr>
      </w:pPr>
      <w:r w:rsidRPr="007E17F2">
        <w:rPr>
          <w:rFonts w:ascii="Bookman Old Style" w:hAnsi="Bookman Old Style"/>
          <w:bCs/>
          <w:i/>
          <w:sz w:val="24"/>
          <w:szCs w:val="24"/>
        </w:rPr>
        <w:t>partecipare alla procedura</w:t>
      </w:r>
      <w:r w:rsidR="007E17F2" w:rsidRPr="007E17F2">
        <w:rPr>
          <w:rFonts w:ascii="Bookman Old Style" w:hAnsi="Bookman Old Style"/>
          <w:bCs/>
          <w:i/>
          <w:sz w:val="24"/>
          <w:szCs w:val="24"/>
        </w:rPr>
        <w:t xml:space="preserve"> di affidamento del  servizio di sviluppo di soluzioni tecnologiche per l’accessibilità e relativi nuovi allestimenti destinati agli spazi museali del museo “Città della Scienza” – Progetto di Rimozione delle barriere fisiche e cognitive in musei, biblioteche e archivi per consentire un più ampio accesso e partecipazione alla cultura - CUP E64H22001080006 da realizzarsi ai sensi dell’art. 1, comma 2, lett. a) della L. 120/2020, come modificato dall'art. 51, comma 1, lettera a), sub. 2.1) del D.L. 77/2021 convertito in L. n. 108/2021. </w:t>
      </w:r>
    </w:p>
    <w:p w14:paraId="4C9106ED" w14:textId="5EE897E2" w:rsidR="007E17F2" w:rsidRPr="007E17F2" w:rsidRDefault="007E17F2" w:rsidP="007C72B4">
      <w:pPr>
        <w:spacing w:after="0" w:line="360" w:lineRule="auto"/>
        <w:jc w:val="both"/>
        <w:rPr>
          <w:rFonts w:ascii="Bookman Old Style" w:hAnsi="Bookman Old Style"/>
          <w:bCs/>
          <w:i/>
          <w:sz w:val="24"/>
          <w:szCs w:val="24"/>
        </w:rPr>
      </w:pPr>
      <w:r w:rsidRPr="007E17F2">
        <w:rPr>
          <w:rFonts w:ascii="Bookman Old Style" w:hAnsi="Bookman Old Style"/>
          <w:bCs/>
          <w:i/>
          <w:sz w:val="24"/>
          <w:szCs w:val="24"/>
        </w:rPr>
        <w:t xml:space="preserve">Importo a base d’asta 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>€ 13</w:t>
      </w:r>
      <w:r w:rsidR="00C53F34">
        <w:rPr>
          <w:rFonts w:ascii="Bookman Old Style" w:hAnsi="Bookman Old Style"/>
          <w:bCs/>
          <w:i/>
          <w:sz w:val="24"/>
          <w:szCs w:val="24"/>
        </w:rPr>
        <w:t>9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>.</w:t>
      </w:r>
      <w:r w:rsidR="00EF54AB">
        <w:rPr>
          <w:rFonts w:ascii="Bookman Old Style" w:hAnsi="Bookman Old Style"/>
          <w:bCs/>
          <w:i/>
          <w:sz w:val="24"/>
          <w:szCs w:val="24"/>
        </w:rPr>
        <w:t>740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>,</w:t>
      </w:r>
      <w:r w:rsidR="00EF54AB">
        <w:rPr>
          <w:rFonts w:ascii="Bookman Old Style" w:hAnsi="Bookman Old Style"/>
          <w:bCs/>
          <w:i/>
          <w:sz w:val="24"/>
          <w:szCs w:val="24"/>
        </w:rPr>
        <w:t>00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 xml:space="preserve">, </w:t>
      </w:r>
      <w:r w:rsidR="00EF54AB">
        <w:rPr>
          <w:rFonts w:ascii="Bookman Old Style" w:hAnsi="Bookman Old Style"/>
          <w:bCs/>
          <w:i/>
          <w:sz w:val="24"/>
          <w:szCs w:val="24"/>
        </w:rPr>
        <w:t xml:space="preserve">oltre 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>Iva</w:t>
      </w:r>
      <w:r w:rsidR="00EF54AB">
        <w:rPr>
          <w:rFonts w:ascii="Bookman Old Style" w:hAnsi="Bookman Old Style"/>
          <w:bCs/>
          <w:i/>
          <w:sz w:val="24"/>
          <w:szCs w:val="24"/>
        </w:rPr>
        <w:t>,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 xml:space="preserve"> </w:t>
      </w:r>
      <w:r w:rsidR="00EF54AB">
        <w:rPr>
          <w:rFonts w:ascii="Bookman Old Style" w:hAnsi="Bookman Old Style"/>
          <w:bCs/>
          <w:i/>
          <w:sz w:val="24"/>
          <w:szCs w:val="24"/>
        </w:rPr>
        <w:t>inclusi</w:t>
      </w:r>
      <w:r w:rsidR="007C72B4" w:rsidRPr="007C72B4">
        <w:rPr>
          <w:rFonts w:ascii="Bookman Old Style" w:hAnsi="Bookman Old Style"/>
          <w:bCs/>
          <w:i/>
          <w:sz w:val="24"/>
          <w:szCs w:val="24"/>
        </w:rPr>
        <w:t xml:space="preserve"> € 2.275,38 di oneri per la sicurezza non soggetti a ribasso</w:t>
      </w:r>
    </w:p>
    <w:p w14:paraId="08BF4D6C" w14:textId="1DAFB346" w:rsidR="001F5F50" w:rsidRPr="006B10DC" w:rsidRDefault="001F5F50" w:rsidP="00C41F4B">
      <w:pPr>
        <w:spacing w:after="0" w:line="480" w:lineRule="auto"/>
        <w:ind w:right="283"/>
        <w:jc w:val="both"/>
        <w:rPr>
          <w:rFonts w:ascii="Garamond" w:hAnsi="Garamond"/>
          <w:b/>
          <w:bCs/>
          <w:sz w:val="24"/>
          <w:szCs w:val="24"/>
        </w:rPr>
      </w:pPr>
    </w:p>
    <w:p w14:paraId="751093C5" w14:textId="59FA33D7" w:rsidR="00D5512D" w:rsidRPr="005C64BB" w:rsidRDefault="00D5512D" w:rsidP="00E37037">
      <w:pPr>
        <w:spacing w:line="48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C64BB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801D11F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8C0631D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1.</w:t>
      </w:r>
      <w:r w:rsidRPr="005C64BB">
        <w:rPr>
          <w:rFonts w:ascii="Bookman Old Style" w:hAnsi="Bookman Old Style"/>
          <w:sz w:val="24"/>
          <w:szCs w:val="24"/>
        </w:rPr>
        <w:tab/>
        <w:t>di non trovarsi in alcuna delle situazioni di esclusione dalla partecipazione alle procedure di affidamento previste dall’art. 94 e 95 del D. Lgs. n. 36/2023;</w:t>
      </w:r>
    </w:p>
    <w:p w14:paraId="27A702A3" w14:textId="3ABBE698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lastRenderedPageBreak/>
        <w:t>2.</w:t>
      </w:r>
      <w:r w:rsidRPr="005C64BB">
        <w:rPr>
          <w:rFonts w:ascii="Bookman Old Style" w:hAnsi="Bookman Old Style"/>
          <w:sz w:val="24"/>
          <w:szCs w:val="24"/>
        </w:rPr>
        <w:tab/>
        <w:t>di essere in possesso dei requisiti di idoneità professionale (art. 100, comma 1, lett. a) del D. Lgs. n. 36/2023) e precisamente che l’impresa è iscritta nel registro della Camera di Commercio, industria, artigianato e agricoltura della Provincia di_______________________________, per la seguente attività____________________________________________</w:t>
      </w:r>
      <w:r w:rsidR="00F21C3E" w:rsidRPr="005C64BB">
        <w:rPr>
          <w:rFonts w:ascii="Bookman Old Style" w:hAnsi="Bookman Old Style"/>
          <w:sz w:val="24"/>
          <w:szCs w:val="24"/>
        </w:rPr>
        <w:t>_______________________________</w:t>
      </w:r>
      <w:r w:rsidRPr="005C64BB">
        <w:rPr>
          <w:rFonts w:ascii="Bookman Old Style" w:hAnsi="Bookman Old Style"/>
          <w:sz w:val="24"/>
          <w:szCs w:val="24"/>
        </w:rPr>
        <w:t>(l’attività deve essere attinente all’oggetto della successiva procedura di affidamento)</w:t>
      </w:r>
    </w:p>
    <w:p w14:paraId="4D1CFC68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e che i dati dell’iscrizione sono i seguenti:</w:t>
      </w:r>
    </w:p>
    <w:p w14:paraId="6C0C0FC6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>numero di iscrizione___________________________________</w:t>
      </w:r>
    </w:p>
    <w:p w14:paraId="25C611A6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>data di iscrizione______________________________________</w:t>
      </w:r>
    </w:p>
    <w:p w14:paraId="3A9FC461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 xml:space="preserve">forma giuridica_______________________________________ </w:t>
      </w:r>
    </w:p>
    <w:p w14:paraId="1E3D841F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>codice attività________________________________________</w:t>
      </w:r>
    </w:p>
    <w:p w14:paraId="39026CA8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>categoria___________________________________________</w:t>
      </w:r>
    </w:p>
    <w:p w14:paraId="2D0F493E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-</w:t>
      </w:r>
      <w:r w:rsidRPr="005C64BB">
        <w:rPr>
          <w:rFonts w:ascii="Bookman Old Style" w:hAnsi="Bookman Old Style"/>
          <w:sz w:val="24"/>
          <w:szCs w:val="24"/>
        </w:rPr>
        <w:tab/>
        <w:t>tipologia di impresa (barrare la casella di proprio interesse):</w:t>
      </w:r>
    </w:p>
    <w:p w14:paraId="3E798BB1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</w:t>
      </w:r>
      <w:r w:rsidRPr="005C64BB">
        <w:rPr>
          <w:rFonts w:ascii="Bookman Old Style" w:hAnsi="Bookman Old Style"/>
          <w:sz w:val="24"/>
          <w:szCs w:val="24"/>
        </w:rPr>
        <w:tab/>
        <w:t>micro impresa</w:t>
      </w:r>
    </w:p>
    <w:p w14:paraId="57F0D9AB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</w:t>
      </w:r>
      <w:r w:rsidRPr="005C64BB">
        <w:rPr>
          <w:rFonts w:ascii="Bookman Old Style" w:hAnsi="Bookman Old Style"/>
          <w:sz w:val="24"/>
          <w:szCs w:val="24"/>
        </w:rPr>
        <w:tab/>
        <w:t>piccola impresa</w:t>
      </w:r>
    </w:p>
    <w:p w14:paraId="4DDB6331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</w:t>
      </w:r>
      <w:r w:rsidRPr="005C64BB">
        <w:rPr>
          <w:rFonts w:ascii="Bookman Old Style" w:hAnsi="Bookman Old Style"/>
          <w:sz w:val="24"/>
          <w:szCs w:val="24"/>
        </w:rPr>
        <w:tab/>
        <w:t>media impresa</w:t>
      </w:r>
    </w:p>
    <w:p w14:paraId="7479221E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</w:t>
      </w:r>
      <w:r w:rsidRPr="005C64BB">
        <w:rPr>
          <w:rFonts w:ascii="Bookman Old Style" w:hAnsi="Bookman Old Style"/>
          <w:sz w:val="24"/>
          <w:szCs w:val="24"/>
        </w:rPr>
        <w:tab/>
        <w:t>grande impresa</w:t>
      </w:r>
      <w:r w:rsidRPr="005C64BB">
        <w:rPr>
          <w:rFonts w:ascii="Bookman Old Style" w:hAnsi="Bookman Old Style"/>
          <w:sz w:val="24"/>
          <w:szCs w:val="24"/>
        </w:rPr>
        <w:tab/>
      </w:r>
    </w:p>
    <w:p w14:paraId="661ED880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t></w:t>
      </w:r>
      <w:r w:rsidRPr="005C64BB">
        <w:rPr>
          <w:rFonts w:ascii="Bookman Old Style" w:hAnsi="Bookman Old Style"/>
          <w:sz w:val="24"/>
          <w:szCs w:val="24"/>
        </w:rPr>
        <w:tab/>
      </w:r>
      <w:r w:rsidRPr="005C64BB">
        <w:rPr>
          <w:rFonts w:ascii="Bookman Old Style" w:hAnsi="Bookman Old Style"/>
          <w:b/>
          <w:bCs/>
          <w:sz w:val="24"/>
          <w:szCs w:val="24"/>
        </w:rPr>
        <w:t>Numero dipendenti</w:t>
      </w:r>
      <w:r w:rsidRPr="005C64BB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………………………………………………………………...</w:t>
      </w:r>
    </w:p>
    <w:p w14:paraId="48648D3A" w14:textId="77777777" w:rsidR="00D5512D" w:rsidRPr="005C64BB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5C64BB">
        <w:rPr>
          <w:rFonts w:ascii="Bookman Old Style" w:hAnsi="Bookman Old Style"/>
          <w:sz w:val="24"/>
          <w:szCs w:val="24"/>
        </w:rPr>
        <w:lastRenderedPageBreak/>
        <w:t>o in alternativa (nel caso di partecipazione di associazioni di protezione ambientale, fondazioni, enti di ricerca) di poter statutariamente svolgere attività di impresa offrendo la fornitura di beni o la prestazione di servizi sul mercato, pur senza rivestire la forma societaria. Tale requisito di partecipazione sarà verificato per mezzo dell’atto costitutivo e/o dello statuto dell’ente che si allega alla presente istanza al fine di valutare gli scopi istituzionali per i quali esso è costituito;</w:t>
      </w:r>
    </w:p>
    <w:p w14:paraId="548AC508" w14:textId="1410DFE7" w:rsidR="00D5512D" w:rsidRPr="00FB0EA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3.</w:t>
      </w:r>
      <w:r w:rsidRPr="00EE7A65">
        <w:rPr>
          <w:rFonts w:ascii="Garamond" w:hAnsi="Garamond"/>
          <w:sz w:val="24"/>
          <w:szCs w:val="24"/>
        </w:rPr>
        <w:tab/>
      </w:r>
      <w:r w:rsidRPr="00FB0EA5">
        <w:rPr>
          <w:rFonts w:ascii="Bookman Old Style" w:hAnsi="Bookman Old Style"/>
          <w:sz w:val="24"/>
          <w:szCs w:val="24"/>
        </w:rPr>
        <w:t>di essere in possesso dei requisiti di cui al documento denominato “C</w:t>
      </w:r>
      <w:r w:rsidR="005C64BB" w:rsidRPr="00FB0EA5">
        <w:rPr>
          <w:rFonts w:ascii="Bookman Old Style" w:hAnsi="Bookman Old Style"/>
          <w:sz w:val="24"/>
          <w:szCs w:val="24"/>
        </w:rPr>
        <w:t>ondizioni esecutive della fornitura</w:t>
      </w:r>
      <w:r w:rsidRPr="00FB0EA5">
        <w:rPr>
          <w:rFonts w:ascii="Bookman Old Style" w:hAnsi="Bookman Old Style"/>
          <w:sz w:val="24"/>
          <w:szCs w:val="24"/>
        </w:rPr>
        <w:t xml:space="preserve">” </w:t>
      </w:r>
      <w:r w:rsidRPr="00FB0EA5">
        <w:rPr>
          <w:rFonts w:ascii="Bookman Old Style" w:hAnsi="Bookman Old Style"/>
          <w:i/>
          <w:iCs/>
          <w:sz w:val="24"/>
          <w:szCs w:val="24"/>
        </w:rPr>
        <w:t>(Allegato A);</w:t>
      </w:r>
    </w:p>
    <w:p w14:paraId="6AB5B160" w14:textId="635370E8" w:rsidR="00D5512D" w:rsidRPr="00FB0EA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FB0EA5">
        <w:rPr>
          <w:rFonts w:ascii="Bookman Old Style" w:hAnsi="Bookman Old Style"/>
          <w:sz w:val="24"/>
          <w:szCs w:val="24"/>
        </w:rPr>
        <w:t>4.</w:t>
      </w:r>
      <w:r w:rsidRPr="00FB0EA5">
        <w:rPr>
          <w:rFonts w:ascii="Bookman Old Style" w:hAnsi="Bookman Old Style"/>
          <w:sz w:val="24"/>
          <w:szCs w:val="24"/>
        </w:rPr>
        <w:tab/>
        <w:t>di aver preso visione e di accettare, senza condizione o riserva alcuna, tutte le disposizioni contenute nell’avviso esplorativo per la manifestazione di interesse e nel documento “</w:t>
      </w:r>
      <w:r w:rsidR="00E54CEB" w:rsidRPr="00FB0EA5">
        <w:rPr>
          <w:rFonts w:ascii="Bookman Old Style" w:hAnsi="Bookman Old Style"/>
          <w:sz w:val="24"/>
          <w:szCs w:val="24"/>
        </w:rPr>
        <w:t>C</w:t>
      </w:r>
      <w:r w:rsidR="005C64BB" w:rsidRPr="00FB0EA5">
        <w:rPr>
          <w:rFonts w:ascii="Bookman Old Style" w:hAnsi="Bookman Old Style"/>
          <w:sz w:val="24"/>
          <w:szCs w:val="24"/>
        </w:rPr>
        <w:t>ondizioni esecutive della fornitura</w:t>
      </w:r>
      <w:r w:rsidRPr="00FB0EA5">
        <w:rPr>
          <w:rFonts w:ascii="Bookman Old Style" w:hAnsi="Bookman Old Style"/>
          <w:sz w:val="24"/>
          <w:szCs w:val="24"/>
        </w:rPr>
        <w:t xml:space="preserve">” </w:t>
      </w:r>
      <w:r w:rsidRPr="00FB0EA5">
        <w:rPr>
          <w:rFonts w:ascii="Bookman Old Style" w:hAnsi="Bookman Old Style"/>
          <w:i/>
          <w:iCs/>
          <w:sz w:val="24"/>
          <w:szCs w:val="24"/>
        </w:rPr>
        <w:t xml:space="preserve">(Allegato A), </w:t>
      </w:r>
      <w:r w:rsidRPr="00FB0EA5">
        <w:rPr>
          <w:rFonts w:ascii="Bookman Old Style" w:hAnsi="Bookman Old Style"/>
          <w:sz w:val="24"/>
          <w:szCs w:val="24"/>
        </w:rPr>
        <w:t>che costituiranno la base per la successiva procedura di affidamento;</w:t>
      </w:r>
    </w:p>
    <w:p w14:paraId="5762982D" w14:textId="77777777" w:rsidR="00D5512D" w:rsidRPr="00FB0EA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FB0EA5">
        <w:rPr>
          <w:rFonts w:ascii="Bookman Old Style" w:hAnsi="Bookman Old Style"/>
          <w:sz w:val="24"/>
          <w:szCs w:val="24"/>
        </w:rPr>
        <w:t>5.</w:t>
      </w:r>
      <w:r w:rsidRPr="00FB0EA5">
        <w:rPr>
          <w:rFonts w:ascii="Bookman Old Style" w:hAnsi="Bookman Old Style"/>
          <w:sz w:val="24"/>
          <w:szCs w:val="24"/>
        </w:rPr>
        <w:tab/>
        <w:t>di essere a conoscenza che la presente istanza non costituisce proposta contrattuale e non vincola in alcun modo la Stazione appaltante che sarà libera di seguire anche altre procedure e che la stessa</w:t>
      </w:r>
      <w:r w:rsidRPr="00EE7A65">
        <w:rPr>
          <w:rFonts w:ascii="Garamond" w:hAnsi="Garamond"/>
          <w:sz w:val="24"/>
          <w:szCs w:val="24"/>
        </w:rPr>
        <w:t xml:space="preserve"> </w:t>
      </w:r>
      <w:r w:rsidRPr="00FB0EA5">
        <w:rPr>
          <w:rFonts w:ascii="Bookman Old Style" w:hAnsi="Bookman Old Style"/>
          <w:sz w:val="24"/>
          <w:szCs w:val="24"/>
        </w:rPr>
        <w:t>Stazione appaltante si riserva di interrompere in qualsiasi momento, per ragioni di sua esclusiva competenza, il procedimento avviato, senza che i soggetti istanti possano vantare alcuna pretesa;</w:t>
      </w:r>
    </w:p>
    <w:p w14:paraId="7C74CA30" w14:textId="77777777" w:rsidR="00D5512D" w:rsidRPr="00FB0EA5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FB0EA5">
        <w:rPr>
          <w:rFonts w:ascii="Bookman Old Style" w:hAnsi="Bookman Old Style"/>
          <w:sz w:val="24"/>
          <w:szCs w:val="24"/>
        </w:rPr>
        <w:t>6.</w:t>
      </w:r>
      <w:r w:rsidRPr="00FB0EA5">
        <w:rPr>
          <w:rFonts w:ascii="Bookman Old Style" w:hAnsi="Bookman Old Style"/>
          <w:sz w:val="24"/>
          <w:szCs w:val="24"/>
        </w:rPr>
        <w:tab/>
        <w:t>di essere a conoscenza che la presente istanza non costituisce prova di possesso dei requisiti generali e speciali richiesti per l’affidamento del servizio in argomento, e che gli stessi verranno accertati dalla Stazione appaltante, nei modi di legge;</w:t>
      </w:r>
    </w:p>
    <w:p w14:paraId="506DE26F" w14:textId="16072C18" w:rsidR="003F65C1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lastRenderedPageBreak/>
        <w:t>7.</w:t>
      </w:r>
      <w:r w:rsidRPr="00EE7A65">
        <w:rPr>
          <w:rFonts w:ascii="Garamond" w:hAnsi="Garamond"/>
          <w:sz w:val="24"/>
          <w:szCs w:val="24"/>
        </w:rPr>
        <w:tab/>
      </w:r>
      <w:r w:rsidR="004F4FF2" w:rsidRPr="0020242E">
        <w:rPr>
          <w:rFonts w:ascii="Bookman Old Style" w:hAnsi="Bookman Old Style"/>
          <w:sz w:val="24"/>
          <w:szCs w:val="24"/>
        </w:rPr>
        <w:t xml:space="preserve">di essere a conoscenza che l’appalto verrà aggiudicato mediante </w:t>
      </w:r>
      <w:r w:rsidR="00FE0240" w:rsidRPr="0020242E">
        <w:rPr>
          <w:rFonts w:ascii="Bookman Old Style" w:hAnsi="Bookman Old Style"/>
          <w:sz w:val="24"/>
          <w:szCs w:val="24"/>
        </w:rPr>
        <w:t>affidamento diretto</w:t>
      </w:r>
      <w:r w:rsidR="003F65C1" w:rsidRPr="0020242E">
        <w:rPr>
          <w:rFonts w:ascii="Bookman Old Style" w:hAnsi="Bookman Old Style"/>
          <w:sz w:val="24"/>
          <w:szCs w:val="24"/>
        </w:rPr>
        <w:t xml:space="preserve"> ai sensi dell’art.</w:t>
      </w:r>
      <w:r w:rsidR="00950236" w:rsidRPr="0020242E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950236" w:rsidRPr="0020242E">
        <w:rPr>
          <w:rFonts w:ascii="Bookman Old Style" w:hAnsi="Bookman Old Style"/>
          <w:bCs/>
          <w:iCs/>
          <w:sz w:val="24"/>
          <w:szCs w:val="24"/>
        </w:rPr>
        <w:t>ai sensi</w:t>
      </w:r>
      <w:r w:rsidR="0020242E" w:rsidRPr="0020242E">
        <w:rPr>
          <w:rFonts w:ascii="Bookman Old Style" w:hAnsi="Bookman Old Style"/>
          <w:bCs/>
          <w:iCs/>
          <w:sz w:val="24"/>
          <w:szCs w:val="24"/>
        </w:rPr>
        <w:t xml:space="preserve"> dell’art. 1, comma 2, lett. a) della L. 120/2020, come modificato dall'art. 51, comma 1, lettera a), sub. 2.1) del D.L. 77/2021 convertito in L. n. 108/2021</w:t>
      </w:r>
      <w:r w:rsidR="00950236" w:rsidRPr="0020242E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="003F65C1" w:rsidRPr="0020242E">
        <w:rPr>
          <w:rFonts w:ascii="Bookman Old Style" w:hAnsi="Bookman Old Style"/>
          <w:sz w:val="24"/>
          <w:szCs w:val="24"/>
        </w:rPr>
        <w:t xml:space="preserve">previa indagine di mercato da effettuarsi tramite la pubblicazione sul sito di Ateneo di un </w:t>
      </w:r>
      <w:r w:rsidR="003F65C1" w:rsidRPr="0020242E">
        <w:rPr>
          <w:rFonts w:ascii="Bookman Old Style" w:hAnsi="Bookman Old Style"/>
          <w:sz w:val="24"/>
          <w:szCs w:val="24"/>
          <w:u w:val="single"/>
        </w:rPr>
        <w:t xml:space="preserve">avviso finalizzato all’acquisizione di manifestazione d’interesse </w:t>
      </w:r>
      <w:r w:rsidR="003F65C1" w:rsidRPr="00FC7873">
        <w:rPr>
          <w:rFonts w:ascii="Bookman Old Style" w:hAnsi="Bookman Old Style"/>
          <w:sz w:val="24"/>
          <w:szCs w:val="24"/>
          <w:u w:val="single"/>
        </w:rPr>
        <w:t>e contestuale acquisizione di preventivi,</w:t>
      </w:r>
      <w:r w:rsidR="003F65C1" w:rsidRPr="0020242E">
        <w:rPr>
          <w:rFonts w:ascii="Bookman Old Style" w:hAnsi="Bookman Old Style"/>
          <w:sz w:val="24"/>
          <w:szCs w:val="24"/>
        </w:rPr>
        <w:t xml:space="preserve"> nonché successivo avvio di procedura </w:t>
      </w:r>
      <w:r w:rsidR="001F5F50" w:rsidRPr="0020242E">
        <w:rPr>
          <w:rFonts w:ascii="Bookman Old Style" w:hAnsi="Bookman Old Style"/>
          <w:sz w:val="24"/>
          <w:szCs w:val="24"/>
        </w:rPr>
        <w:t xml:space="preserve">tramite Piattaforma di </w:t>
      </w:r>
      <w:r w:rsidR="001F3BB7" w:rsidRPr="0020242E">
        <w:rPr>
          <w:rFonts w:ascii="Bookman Old Style" w:hAnsi="Bookman Old Style"/>
          <w:sz w:val="24"/>
          <w:szCs w:val="24"/>
        </w:rPr>
        <w:t>Approvvigionamento</w:t>
      </w:r>
      <w:r w:rsidR="001F5F50" w:rsidRPr="0020242E">
        <w:rPr>
          <w:rFonts w:ascii="Bookman Old Style" w:hAnsi="Bookman Old Style"/>
          <w:sz w:val="24"/>
          <w:szCs w:val="24"/>
        </w:rPr>
        <w:t xml:space="preserve"> Digitale</w:t>
      </w:r>
      <w:r w:rsidR="003F65C1" w:rsidRPr="0020242E">
        <w:rPr>
          <w:rFonts w:ascii="Bookman Old Style" w:hAnsi="Bookman Old Style"/>
          <w:sz w:val="24"/>
          <w:szCs w:val="24"/>
        </w:rPr>
        <w:t>.</w:t>
      </w:r>
    </w:p>
    <w:p w14:paraId="190E5B76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>8.</w:t>
      </w:r>
      <w:r w:rsidRPr="00EE7A65">
        <w:rPr>
          <w:rFonts w:ascii="Garamond" w:hAnsi="Garamond"/>
          <w:sz w:val="24"/>
          <w:szCs w:val="24"/>
        </w:rPr>
        <w:tab/>
      </w:r>
      <w:r w:rsidRPr="0020242E">
        <w:rPr>
          <w:rFonts w:ascii="Bookman Old Style" w:hAnsi="Bookman Old Style"/>
          <w:sz w:val="24"/>
          <w:szCs w:val="24"/>
        </w:rPr>
        <w:t>di essere informato, ai sensi e per gli effetti di cui all’art. 35 del D. Lgs n. 36/2023, che i dati personali raccolti saranno trattati, anche con strumenti informatici, esclusivamente nell’ambito del procedimento per il quale viene resa la presente dichiarazione;</w:t>
      </w:r>
    </w:p>
    <w:p w14:paraId="56D77C0E" w14:textId="4B6A2CBB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9.</w:t>
      </w:r>
      <w:r w:rsidRPr="0020242E">
        <w:rPr>
          <w:rFonts w:ascii="Bookman Old Style" w:hAnsi="Bookman Old Style"/>
          <w:sz w:val="24"/>
          <w:szCs w:val="24"/>
        </w:rPr>
        <w:tab/>
        <w:t>che il domicilio eletto e i recapiti ai quali inviare comunicazioni inerenti l</w:t>
      </w:r>
      <w:r w:rsidR="003F65C1" w:rsidRPr="0020242E">
        <w:rPr>
          <w:rFonts w:ascii="Bookman Old Style" w:hAnsi="Bookman Old Style"/>
          <w:sz w:val="24"/>
          <w:szCs w:val="24"/>
        </w:rPr>
        <w:t>a</w:t>
      </w:r>
      <w:r w:rsidRPr="0020242E">
        <w:rPr>
          <w:rFonts w:ascii="Bookman Old Style" w:hAnsi="Bookman Old Style"/>
          <w:sz w:val="24"/>
          <w:szCs w:val="24"/>
        </w:rPr>
        <w:t xml:space="preserve"> procedura di affidamento di cui al presente avviso, sono i seguenti:</w:t>
      </w:r>
    </w:p>
    <w:p w14:paraId="23BF1C26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Città________________________Prov_______Via/Piazza______________________n.____</w:t>
      </w:r>
    </w:p>
    <w:p w14:paraId="75A7A954" w14:textId="77777777" w:rsidR="00D5512D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 xml:space="preserve">email___________________________PEC_________________________tel._____________ </w:t>
      </w:r>
    </w:p>
    <w:p w14:paraId="0F8C32FD" w14:textId="6E2855B2" w:rsidR="003D3B42" w:rsidRPr="0020242E" w:rsidRDefault="00D5512D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1C6C7D16" w14:textId="77777777" w:rsidR="009F40E0" w:rsidRPr="0020242E" w:rsidRDefault="009F40E0" w:rsidP="00E37037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61D55502" w14:textId="08296E7B" w:rsidR="00D5512D" w:rsidRPr="00EE7A65" w:rsidRDefault="001F5F50" w:rsidP="003D3B42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t xml:space="preserve"> </w:t>
      </w:r>
      <w:r w:rsidR="00D5512D" w:rsidRPr="0020242E">
        <w:rPr>
          <w:rFonts w:ascii="Bookman Old Style" w:hAnsi="Bookman Old Style"/>
          <w:sz w:val="24"/>
          <w:szCs w:val="24"/>
        </w:rPr>
        <w:t>(Località) ______________, lì ____________</w:t>
      </w:r>
      <w:r w:rsidR="00D5512D" w:rsidRPr="00EE7A65">
        <w:rPr>
          <w:rFonts w:ascii="Garamond" w:hAnsi="Garamond"/>
          <w:sz w:val="24"/>
          <w:szCs w:val="24"/>
        </w:rPr>
        <w:tab/>
      </w:r>
    </w:p>
    <w:p w14:paraId="382DFD33" w14:textId="0477E430" w:rsidR="003D3B42" w:rsidRPr="0020242E" w:rsidRDefault="00D5512D" w:rsidP="00EE7A65">
      <w:pPr>
        <w:jc w:val="both"/>
        <w:rPr>
          <w:rFonts w:ascii="Bookman Old Style" w:hAnsi="Bookman Old Style"/>
          <w:sz w:val="24"/>
          <w:szCs w:val="24"/>
        </w:rPr>
      </w:pPr>
      <w:r w:rsidRPr="00EE7A65">
        <w:rPr>
          <w:rFonts w:ascii="Garamond" w:hAnsi="Garamond"/>
          <w:sz w:val="24"/>
          <w:szCs w:val="24"/>
        </w:rPr>
        <w:t xml:space="preserve">                     </w:t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</w:r>
      <w:r w:rsidRPr="00EE7A65">
        <w:rPr>
          <w:rFonts w:ascii="Garamond" w:hAnsi="Garamond"/>
          <w:sz w:val="24"/>
          <w:szCs w:val="24"/>
        </w:rPr>
        <w:tab/>
        <w:t xml:space="preserve">      </w:t>
      </w:r>
      <w:r w:rsidR="003D3B42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EE7A65">
        <w:rPr>
          <w:rFonts w:ascii="Garamond" w:hAnsi="Garamond"/>
          <w:sz w:val="24"/>
          <w:szCs w:val="24"/>
        </w:rPr>
        <w:t xml:space="preserve"> </w:t>
      </w:r>
      <w:r w:rsidRPr="0020242E">
        <w:rPr>
          <w:rFonts w:ascii="Bookman Old Style" w:hAnsi="Bookman Old Style"/>
          <w:sz w:val="24"/>
          <w:szCs w:val="24"/>
        </w:rPr>
        <w:t>F.to in modalità elettro</w:t>
      </w:r>
      <w:r w:rsidR="005B3DFF" w:rsidRPr="0020242E">
        <w:rPr>
          <w:rFonts w:ascii="Bookman Old Style" w:hAnsi="Bookman Old Style"/>
          <w:sz w:val="24"/>
          <w:szCs w:val="24"/>
        </w:rPr>
        <w:t>nica</w:t>
      </w:r>
      <w:r w:rsidRPr="0020242E">
        <w:rPr>
          <w:rFonts w:ascii="Bookman Old Style" w:hAnsi="Bookman Old Style"/>
          <w:sz w:val="24"/>
          <w:szCs w:val="24"/>
        </w:rPr>
        <w:t xml:space="preserve">          </w:t>
      </w:r>
    </w:p>
    <w:p w14:paraId="36C4C8BE" w14:textId="3B0B6500" w:rsidR="001F5F50" w:rsidRPr="0020242E" w:rsidRDefault="003D3B42" w:rsidP="00FD42BC">
      <w:pPr>
        <w:jc w:val="both"/>
        <w:rPr>
          <w:rFonts w:ascii="Bookman Old Style" w:hAnsi="Bookman Old Style"/>
          <w:sz w:val="24"/>
          <w:szCs w:val="24"/>
        </w:rPr>
      </w:pPr>
      <w:r w:rsidRPr="0020242E">
        <w:rPr>
          <w:rFonts w:ascii="Bookman Old Style" w:hAnsi="Bookman Old Style"/>
          <w:sz w:val="24"/>
          <w:szCs w:val="24"/>
        </w:rPr>
        <w:lastRenderedPageBreak/>
        <w:t xml:space="preserve">                                                                                      </w:t>
      </w:r>
      <w:r w:rsidR="00D5512D" w:rsidRPr="0020242E">
        <w:rPr>
          <w:rFonts w:ascii="Bookman Old Style" w:hAnsi="Bookman Old Style"/>
          <w:sz w:val="24"/>
          <w:szCs w:val="24"/>
        </w:rPr>
        <w:t xml:space="preserve"> Il Rappresentante lega</w:t>
      </w:r>
      <w:r w:rsidR="00FD42BC" w:rsidRPr="0020242E">
        <w:rPr>
          <w:rFonts w:ascii="Bookman Old Style" w:hAnsi="Bookman Old Style"/>
          <w:sz w:val="24"/>
          <w:szCs w:val="24"/>
        </w:rPr>
        <w:t>le</w:t>
      </w:r>
    </w:p>
    <w:p w14:paraId="51B65B9B" w14:textId="0118FD94" w:rsidR="00D5512D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 xml:space="preserve">N.B. </w:t>
      </w:r>
    </w:p>
    <w:p w14:paraId="5BE51CDA" w14:textId="06368646" w:rsidR="00D5512D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>La presente dichiarazione deve essere redatta e sottoscritta:</w:t>
      </w:r>
    </w:p>
    <w:p w14:paraId="7F90C556" w14:textId="77777777" w:rsidR="00D5512D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>-</w:t>
      </w:r>
      <w:r w:rsidRPr="0020242E">
        <w:rPr>
          <w:rFonts w:ascii="Bookman Old Style" w:hAnsi="Bookman Old Style"/>
          <w:b/>
          <w:bCs/>
          <w:sz w:val="20"/>
          <w:szCs w:val="20"/>
        </w:rPr>
        <w:tab/>
        <w:t xml:space="preserve">dal legale rappresentante della SOCIETA’ in caso di concorrente singolo; </w:t>
      </w:r>
    </w:p>
    <w:p w14:paraId="6FEF74E4" w14:textId="77777777" w:rsidR="00D5512D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>-</w:t>
      </w:r>
      <w:r w:rsidRPr="0020242E">
        <w:rPr>
          <w:rFonts w:ascii="Bookman Old Style" w:hAnsi="Bookman Old Style"/>
          <w:b/>
          <w:bCs/>
          <w:sz w:val="20"/>
          <w:szCs w:val="20"/>
        </w:rPr>
        <w:tab/>
        <w:t>in caso di raggruppamento temporaneo d’imprese, dal legale rappresentante di ciascuna SOCIETA’ che costituisce o costituirà il R.T.I.;</w:t>
      </w:r>
    </w:p>
    <w:p w14:paraId="50644A62" w14:textId="77777777" w:rsidR="00D5512D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>-</w:t>
      </w:r>
      <w:r w:rsidRPr="0020242E">
        <w:rPr>
          <w:rFonts w:ascii="Bookman Old Style" w:hAnsi="Bookman Old Style"/>
          <w:b/>
          <w:bCs/>
          <w:sz w:val="20"/>
          <w:szCs w:val="20"/>
        </w:rPr>
        <w:tab/>
        <w:t>in caso di richiesta sottoscritta da un procuratore della SOCIETA’, deve essere allegata, in originale o in copia autentica, la relativa procura.</w:t>
      </w:r>
    </w:p>
    <w:p w14:paraId="43C21BF4" w14:textId="1F98D3D2" w:rsidR="00ED2AFA" w:rsidRPr="0020242E" w:rsidRDefault="00D5512D" w:rsidP="004D2D2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20242E">
        <w:rPr>
          <w:rFonts w:ascii="Bookman Old Style" w:hAnsi="Bookman Old Style"/>
          <w:b/>
          <w:bCs/>
          <w:sz w:val="20"/>
          <w:szCs w:val="20"/>
        </w:rPr>
        <w:t>-</w:t>
      </w:r>
      <w:r w:rsidRPr="0020242E">
        <w:rPr>
          <w:rFonts w:ascii="Bookman Old Style" w:hAnsi="Bookman Old Style"/>
          <w:b/>
          <w:bCs/>
          <w:sz w:val="20"/>
          <w:szCs w:val="20"/>
        </w:rPr>
        <w:tab/>
        <w:t>dall’organo munito dei poteri di rappresentanza in caso di partecipazione di associazioni di protezione ambientale, fondazioni ed enti di ricerca, da compilare nelle parti di interesse.</w:t>
      </w:r>
    </w:p>
    <w:sectPr w:rsidR="00ED2AFA" w:rsidRPr="002024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30C5" w14:textId="77777777" w:rsidR="001D357D" w:rsidRDefault="001D357D">
      <w:pPr>
        <w:spacing w:line="240" w:lineRule="auto"/>
      </w:pPr>
      <w:r>
        <w:separator/>
      </w:r>
    </w:p>
  </w:endnote>
  <w:endnote w:type="continuationSeparator" w:id="0">
    <w:p w14:paraId="474F2FDE" w14:textId="77777777" w:rsidR="001D357D" w:rsidRDefault="001D3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5A5" w14:textId="77777777" w:rsidR="00ED2AFA" w:rsidRDefault="00ED2AFA">
    <w:pPr>
      <w:jc w:val="center"/>
    </w:pPr>
  </w:p>
  <w:p w14:paraId="1D1DCCCB" w14:textId="77777777" w:rsidR="00ED2AFA" w:rsidRDefault="00ED2AFA">
    <w:pPr>
      <w:jc w:val="center"/>
    </w:pPr>
  </w:p>
  <w:p w14:paraId="1B465958" w14:textId="77777777" w:rsidR="00ED2AFA" w:rsidRDefault="00ED2AFA">
    <w:pPr>
      <w:jc w:val="center"/>
    </w:pPr>
  </w:p>
  <w:p w14:paraId="74DE5763" w14:textId="77777777" w:rsidR="00ED2AFA" w:rsidRDefault="00ED2AFA">
    <w:pPr>
      <w:jc w:val="center"/>
    </w:pPr>
  </w:p>
  <w:sdt>
    <w:sdtPr>
      <w:id w:val="728345225"/>
      <w:docPartObj>
        <w:docPartGallery w:val="AutoText"/>
      </w:docPartObj>
    </w:sdtPr>
    <w:sdtEndPr/>
    <w:sdtContent>
      <w:p w14:paraId="10CB69AD" w14:textId="77777777" w:rsidR="00ED2AFA" w:rsidRDefault="006764A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0289" w14:textId="77777777" w:rsidR="00ED2AFA" w:rsidRDefault="00ED2AFA"/>
  <w:p w14:paraId="5F4638E7" w14:textId="77777777" w:rsidR="00ED2AFA" w:rsidRDefault="00ED2AFA"/>
  <w:p w14:paraId="2401EEC8" w14:textId="77777777" w:rsidR="00ED2AFA" w:rsidRDefault="00ED2AFA"/>
  <w:p w14:paraId="7932219B" w14:textId="77777777" w:rsidR="00ED2AFA" w:rsidRDefault="00ED2AFA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B3F2" w14:textId="77777777" w:rsidR="001D357D" w:rsidRDefault="001D357D">
      <w:pPr>
        <w:spacing w:after="0"/>
      </w:pPr>
      <w:r>
        <w:separator/>
      </w:r>
    </w:p>
  </w:footnote>
  <w:footnote w:type="continuationSeparator" w:id="0">
    <w:p w14:paraId="16B7172A" w14:textId="77777777" w:rsidR="001D357D" w:rsidRDefault="001D35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472" w14:textId="77777777" w:rsidR="00ED2AFA" w:rsidRDefault="00ED2AFA"/>
  <w:p w14:paraId="3F7B1EDF" w14:textId="77777777" w:rsidR="00ED2AFA" w:rsidRDefault="00ED2A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970" w14:textId="15A43A5F" w:rsidR="00ED2AFA" w:rsidRDefault="00190911">
    <w:pPr>
      <w:pStyle w:val="Intestazione"/>
      <w:rPr>
        <w:b/>
        <w:bCs/>
        <w:sz w:val="18"/>
        <w:szCs w:val="18"/>
      </w:rPr>
    </w:pPr>
    <w:r>
      <w:t xml:space="preserve">            </w:t>
    </w:r>
  </w:p>
  <w:p w14:paraId="09781F0F" w14:textId="75A4CBB6" w:rsidR="00ED2AFA" w:rsidRDefault="00474EDF">
    <w:pPr>
      <w:pStyle w:val="Intestazione"/>
    </w:pPr>
    <w:r w:rsidRPr="00474EDF">
      <w:rPr>
        <w:noProof/>
      </w:rPr>
      <w:drawing>
        <wp:inline distT="0" distB="0" distL="0" distR="0" wp14:anchorId="33AB813A" wp14:editId="289EF835">
          <wp:extent cx="1603375" cy="416560"/>
          <wp:effectExtent l="0" t="0" r="0" b="254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4390" b="3151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EDF">
      <w:rPr>
        <w:noProof/>
      </w:rPr>
      <w:drawing>
        <wp:inline distT="0" distB="0" distL="0" distR="0" wp14:anchorId="55896476" wp14:editId="1A657DC6">
          <wp:extent cx="1896745" cy="579755"/>
          <wp:effectExtent l="0" t="0" r="825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EDF">
      <w:rPr>
        <w:noProof/>
      </w:rPr>
      <w:drawing>
        <wp:inline distT="0" distB="0" distL="0" distR="0" wp14:anchorId="12DFED45" wp14:editId="40921B10">
          <wp:extent cx="1528445" cy="4978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4" t="-2" r="8244" b="-5585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4EDF">
      <w:rPr>
        <w:noProof/>
      </w:rPr>
      <w:drawing>
        <wp:inline distT="0" distB="0" distL="0" distR="0" wp14:anchorId="339E20D9" wp14:editId="5D2CAB93">
          <wp:extent cx="1016635" cy="4641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multilevel"/>
    <w:tmpl w:val="00000A87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E0C3C"/>
    <w:multiLevelType w:val="multilevel"/>
    <w:tmpl w:val="011E0C3C"/>
    <w:lvl w:ilvl="0">
      <w:start w:val="1"/>
      <w:numFmt w:val="decimal"/>
      <w:lvlText w:val="%1."/>
      <w:lvlJc w:val="left"/>
      <w:pPr>
        <w:ind w:left="344" w:hanging="227"/>
        <w:jc w:val="right"/>
      </w:pPr>
      <w:rPr>
        <w:rFonts w:hint="default"/>
        <w:b/>
        <w:bCs/>
        <w:w w:val="92"/>
      </w:rPr>
    </w:lvl>
    <w:lvl w:ilvl="1">
      <w:numFmt w:val="bullet"/>
      <w:lvlText w:val="•"/>
      <w:lvlJc w:val="left"/>
      <w:pPr>
        <w:ind w:left="881" w:hanging="278"/>
      </w:pPr>
      <w:rPr>
        <w:rFonts w:hint="default"/>
        <w:w w:val="97"/>
      </w:rPr>
    </w:lvl>
    <w:lvl w:ilvl="2">
      <w:numFmt w:val="bullet"/>
      <w:lvlText w:val="•"/>
      <w:lvlJc w:val="left"/>
      <w:pPr>
        <w:ind w:left="1876" w:hanging="278"/>
      </w:pPr>
      <w:rPr>
        <w:rFonts w:hint="default"/>
      </w:rPr>
    </w:lvl>
    <w:lvl w:ilvl="3">
      <w:numFmt w:val="bullet"/>
      <w:lvlText w:val="•"/>
      <w:lvlJc w:val="left"/>
      <w:pPr>
        <w:ind w:left="2872" w:hanging="278"/>
      </w:pPr>
      <w:rPr>
        <w:rFonts w:hint="default"/>
      </w:rPr>
    </w:lvl>
    <w:lvl w:ilvl="4">
      <w:numFmt w:val="bullet"/>
      <w:lvlText w:val="•"/>
      <w:lvlJc w:val="left"/>
      <w:pPr>
        <w:ind w:left="3868" w:hanging="278"/>
      </w:pPr>
      <w:rPr>
        <w:rFonts w:hint="default"/>
      </w:rPr>
    </w:lvl>
    <w:lvl w:ilvl="5">
      <w:numFmt w:val="bullet"/>
      <w:lvlText w:val="•"/>
      <w:lvlJc w:val="left"/>
      <w:pPr>
        <w:ind w:left="4864" w:hanging="278"/>
      </w:pPr>
      <w:rPr>
        <w:rFonts w:hint="default"/>
      </w:rPr>
    </w:lvl>
    <w:lvl w:ilvl="6">
      <w:numFmt w:val="bullet"/>
      <w:lvlText w:val="•"/>
      <w:lvlJc w:val="left"/>
      <w:pPr>
        <w:ind w:left="5860" w:hanging="278"/>
      </w:pPr>
      <w:rPr>
        <w:rFonts w:hint="default"/>
      </w:rPr>
    </w:lvl>
    <w:lvl w:ilvl="7">
      <w:numFmt w:val="bullet"/>
      <w:lvlText w:val="•"/>
      <w:lvlJc w:val="left"/>
      <w:pPr>
        <w:ind w:left="6856" w:hanging="278"/>
      </w:pPr>
      <w:rPr>
        <w:rFonts w:hint="default"/>
      </w:rPr>
    </w:lvl>
    <w:lvl w:ilvl="8">
      <w:numFmt w:val="bullet"/>
      <w:lvlText w:val="•"/>
      <w:lvlJc w:val="left"/>
      <w:pPr>
        <w:ind w:left="7852" w:hanging="278"/>
      </w:pPr>
      <w:rPr>
        <w:rFonts w:hint="default"/>
      </w:rPr>
    </w:lvl>
  </w:abstractNum>
  <w:abstractNum w:abstractNumId="2" w15:restartNumberingAfterBreak="0">
    <w:nsid w:val="0E615702"/>
    <w:multiLevelType w:val="multilevel"/>
    <w:tmpl w:val="0E615702"/>
    <w:lvl w:ilvl="0">
      <w:start w:val="1"/>
      <w:numFmt w:val="bullet"/>
      <w:lvlText w:val="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C0EF2"/>
    <w:multiLevelType w:val="hybridMultilevel"/>
    <w:tmpl w:val="E4541D3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060"/>
    <w:multiLevelType w:val="multilevel"/>
    <w:tmpl w:val="28E63060"/>
    <w:lvl w:ilvl="0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27135"/>
    <w:multiLevelType w:val="multilevel"/>
    <w:tmpl w:val="40427135"/>
    <w:lvl w:ilvl="0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D97941"/>
    <w:multiLevelType w:val="multilevel"/>
    <w:tmpl w:val="44D97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0B68"/>
    <w:multiLevelType w:val="hybridMultilevel"/>
    <w:tmpl w:val="43B60274"/>
    <w:lvl w:ilvl="0" w:tplc="A418D3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A"/>
    <w:rsid w:val="000232D5"/>
    <w:rsid w:val="00040F38"/>
    <w:rsid w:val="00045588"/>
    <w:rsid w:val="00076549"/>
    <w:rsid w:val="000F6BD0"/>
    <w:rsid w:val="00107861"/>
    <w:rsid w:val="00110517"/>
    <w:rsid w:val="0013258B"/>
    <w:rsid w:val="001463C0"/>
    <w:rsid w:val="001528D7"/>
    <w:rsid w:val="001556B9"/>
    <w:rsid w:val="0017025B"/>
    <w:rsid w:val="00172E1E"/>
    <w:rsid w:val="001733B5"/>
    <w:rsid w:val="00190911"/>
    <w:rsid w:val="0019171E"/>
    <w:rsid w:val="001D357D"/>
    <w:rsid w:val="001E1F60"/>
    <w:rsid w:val="001F2782"/>
    <w:rsid w:val="001F3BB7"/>
    <w:rsid w:val="001F5F50"/>
    <w:rsid w:val="001F7061"/>
    <w:rsid w:val="001F7793"/>
    <w:rsid w:val="0020242E"/>
    <w:rsid w:val="0022708A"/>
    <w:rsid w:val="002942CB"/>
    <w:rsid w:val="002A03BF"/>
    <w:rsid w:val="002B3E6B"/>
    <w:rsid w:val="002F660F"/>
    <w:rsid w:val="00305DCD"/>
    <w:rsid w:val="00307A73"/>
    <w:rsid w:val="0031195B"/>
    <w:rsid w:val="00325CF1"/>
    <w:rsid w:val="00326784"/>
    <w:rsid w:val="00333AF7"/>
    <w:rsid w:val="00381438"/>
    <w:rsid w:val="003A2794"/>
    <w:rsid w:val="003A56A6"/>
    <w:rsid w:val="003B3C7C"/>
    <w:rsid w:val="003D3B42"/>
    <w:rsid w:val="003E1C89"/>
    <w:rsid w:val="003E516A"/>
    <w:rsid w:val="003F09FF"/>
    <w:rsid w:val="003F65C1"/>
    <w:rsid w:val="004412F5"/>
    <w:rsid w:val="0044183C"/>
    <w:rsid w:val="004523A0"/>
    <w:rsid w:val="00474EDF"/>
    <w:rsid w:val="004A0AE6"/>
    <w:rsid w:val="004D2D2D"/>
    <w:rsid w:val="004D71E6"/>
    <w:rsid w:val="004F4FF2"/>
    <w:rsid w:val="004F7B25"/>
    <w:rsid w:val="00520036"/>
    <w:rsid w:val="00570BF8"/>
    <w:rsid w:val="0059729B"/>
    <w:rsid w:val="005A75CC"/>
    <w:rsid w:val="005B3DFF"/>
    <w:rsid w:val="005C64BB"/>
    <w:rsid w:val="005E42CC"/>
    <w:rsid w:val="00622AC4"/>
    <w:rsid w:val="00642997"/>
    <w:rsid w:val="006548F3"/>
    <w:rsid w:val="006764AC"/>
    <w:rsid w:val="00681DF1"/>
    <w:rsid w:val="00687EF3"/>
    <w:rsid w:val="006A091B"/>
    <w:rsid w:val="006B10DC"/>
    <w:rsid w:val="006D26A3"/>
    <w:rsid w:val="0071782B"/>
    <w:rsid w:val="007468BA"/>
    <w:rsid w:val="0075176B"/>
    <w:rsid w:val="00752A96"/>
    <w:rsid w:val="00757AA3"/>
    <w:rsid w:val="00790BD5"/>
    <w:rsid w:val="00794C2E"/>
    <w:rsid w:val="0079563B"/>
    <w:rsid w:val="007B1216"/>
    <w:rsid w:val="007B7215"/>
    <w:rsid w:val="007C72B4"/>
    <w:rsid w:val="007D5811"/>
    <w:rsid w:val="007D6F2C"/>
    <w:rsid w:val="007E17F2"/>
    <w:rsid w:val="007E2ED7"/>
    <w:rsid w:val="00884726"/>
    <w:rsid w:val="008B45C0"/>
    <w:rsid w:val="008E0551"/>
    <w:rsid w:val="00900C10"/>
    <w:rsid w:val="0091026A"/>
    <w:rsid w:val="00932F1C"/>
    <w:rsid w:val="009475C9"/>
    <w:rsid w:val="00950236"/>
    <w:rsid w:val="00960246"/>
    <w:rsid w:val="009F2CEF"/>
    <w:rsid w:val="009F34C8"/>
    <w:rsid w:val="009F3C2D"/>
    <w:rsid w:val="009F40E0"/>
    <w:rsid w:val="009F740E"/>
    <w:rsid w:val="00A11C22"/>
    <w:rsid w:val="00A14F69"/>
    <w:rsid w:val="00A36660"/>
    <w:rsid w:val="00A457DA"/>
    <w:rsid w:val="00A76C44"/>
    <w:rsid w:val="00AB165A"/>
    <w:rsid w:val="00AB4AE2"/>
    <w:rsid w:val="00B262E1"/>
    <w:rsid w:val="00B730EF"/>
    <w:rsid w:val="00B73134"/>
    <w:rsid w:val="00B7581B"/>
    <w:rsid w:val="00BA10AE"/>
    <w:rsid w:val="00BF1C78"/>
    <w:rsid w:val="00C24B8F"/>
    <w:rsid w:val="00C31FB4"/>
    <w:rsid w:val="00C41F4B"/>
    <w:rsid w:val="00C53F34"/>
    <w:rsid w:val="00CB09B1"/>
    <w:rsid w:val="00CC34AB"/>
    <w:rsid w:val="00CD297E"/>
    <w:rsid w:val="00D024E2"/>
    <w:rsid w:val="00D27FCD"/>
    <w:rsid w:val="00D35ADD"/>
    <w:rsid w:val="00D53942"/>
    <w:rsid w:val="00D5512D"/>
    <w:rsid w:val="00D74F5D"/>
    <w:rsid w:val="00D80BE9"/>
    <w:rsid w:val="00D92B6A"/>
    <w:rsid w:val="00DA3A7E"/>
    <w:rsid w:val="00DA4284"/>
    <w:rsid w:val="00DA5EEE"/>
    <w:rsid w:val="00DC12F9"/>
    <w:rsid w:val="00DE5E91"/>
    <w:rsid w:val="00DF4A89"/>
    <w:rsid w:val="00DF52D3"/>
    <w:rsid w:val="00E22C5C"/>
    <w:rsid w:val="00E25FF4"/>
    <w:rsid w:val="00E37037"/>
    <w:rsid w:val="00E4313F"/>
    <w:rsid w:val="00E463DE"/>
    <w:rsid w:val="00E54CEB"/>
    <w:rsid w:val="00ED2AFA"/>
    <w:rsid w:val="00EE117A"/>
    <w:rsid w:val="00EE7A65"/>
    <w:rsid w:val="00EF54AB"/>
    <w:rsid w:val="00F21C3E"/>
    <w:rsid w:val="00F322A8"/>
    <w:rsid w:val="00F54648"/>
    <w:rsid w:val="00F851E4"/>
    <w:rsid w:val="00FA5E7F"/>
    <w:rsid w:val="00FB0EA5"/>
    <w:rsid w:val="00FC7873"/>
    <w:rsid w:val="00FD42BC"/>
    <w:rsid w:val="00FE0240"/>
    <w:rsid w:val="52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2555C"/>
  <w15:docId w15:val="{2BBC049D-09F1-4E6A-A9D2-C804F102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customStyle="1" w:styleId="Revisione1">
    <w:name w:val="Revisione1"/>
    <w:hidden/>
    <w:uiPriority w:val="99"/>
    <w:semiHidden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9FF"/>
    <w:rPr>
      <w:color w:val="605E5C"/>
      <w:shd w:val="clear" w:color="auto" w:fill="E1DFDD"/>
    </w:rPr>
  </w:style>
  <w:style w:type="paragraph" w:customStyle="1" w:styleId="Default">
    <w:name w:val="Default"/>
    <w:rsid w:val="001F2782"/>
    <w:pPr>
      <w:autoSpaceDE w:val="0"/>
      <w:autoSpaceDN w:val="0"/>
      <w:adjustRightInd w:val="0"/>
    </w:pPr>
    <w:rPr>
      <w:rFonts w:ascii="Garamond" w:eastAsia="MS Mincho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F2782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customStyle="1" w:styleId="Style20">
    <w:name w:val="_Style 20"/>
    <w:basedOn w:val="Normale"/>
    <w:next w:val="Corpotesto"/>
    <w:link w:val="CorpodeltestoCarattere"/>
    <w:uiPriority w:val="99"/>
    <w:unhideWhenUsed/>
    <w:rsid w:val="001F2782"/>
    <w:pPr>
      <w:spacing w:after="120" w:line="240" w:lineRule="auto"/>
    </w:pPr>
    <w:rPr>
      <w:rFonts w:ascii="Calibri" w:eastAsia="MS Mincho" w:hAnsi="Calibri" w:cs="Times New Roman"/>
      <w:lang w:eastAsia="en-US"/>
    </w:rPr>
  </w:style>
  <w:style w:type="character" w:customStyle="1" w:styleId="CorpodeltestoCarattere">
    <w:name w:val="Corpo del testo Carattere"/>
    <w:link w:val="Style20"/>
    <w:uiPriority w:val="99"/>
    <w:rsid w:val="001F2782"/>
    <w:rPr>
      <w:rFonts w:ascii="Calibri" w:eastAsia="MS Mincho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afa12-cf7f-4ae3-ac28-2bccac14f85a" xsi:nil="true"/>
    <lcf76f155ced4ddcb4097134ff3c332f xmlns="1227e41b-6db5-49cc-a51d-1ea213dd394c">
      <Terms xmlns="http://schemas.microsoft.com/office/infopath/2007/PartnerControls"/>
    </lcf76f155ced4ddcb4097134ff3c332f>
    <_Flow_SignoffStatus xmlns="1227e41b-6db5-49cc-a51d-1ea213dd3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84956FD28D024C84DE5589862D739C" ma:contentTypeVersion="12" ma:contentTypeDescription="Creare un nuovo documento." ma:contentTypeScope="" ma:versionID="0f5b65a5d1cf0ae929a428277745ca07">
  <xsd:schema xmlns:xsd="http://www.w3.org/2001/XMLSchema" xmlns:xs="http://www.w3.org/2001/XMLSchema" xmlns:p="http://schemas.microsoft.com/office/2006/metadata/properties" xmlns:ns2="1227e41b-6db5-49cc-a51d-1ea213dd394c" xmlns:ns3="a5dafa12-cf7f-4ae3-ac28-2bccac14f85a" targetNamespace="http://schemas.microsoft.com/office/2006/metadata/properties" ma:root="true" ma:fieldsID="d3a06c9446de06b24ec6382553fd7449" ns2:_="" ns3:_="">
    <xsd:import namespace="1227e41b-6db5-49cc-a51d-1ea213dd394c"/>
    <xsd:import namespace="a5dafa12-cf7f-4ae3-ac28-2bccac14f85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e41b-6db5-49cc-a51d-1ea213dd394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c6f36f0f-265b-493b-8451-28d1bc33e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a12-cf7f-4ae3-ac28-2bccac14f8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cf1f5-43bc-4904-9290-76ff89597386}" ma:internalName="TaxCatchAll" ma:showField="CatchAllData" ma:web="a5dafa12-cf7f-4ae3-ac28-2bccac14f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854B8-3F55-44E8-BB02-9B0C9995DE38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5dafa12-cf7f-4ae3-ac28-2bccac14f85a"/>
    <ds:schemaRef ds:uri="http://schemas.openxmlformats.org/package/2006/metadata/core-properties"/>
    <ds:schemaRef ds:uri="1227e41b-6db5-49cc-a51d-1ea213dd394c"/>
  </ds:schemaRefs>
</ds:datastoreItem>
</file>

<file path=customXml/itemProps2.xml><?xml version="1.0" encoding="utf-8"?>
<ds:datastoreItem xmlns:ds="http://schemas.openxmlformats.org/officeDocument/2006/customXml" ds:itemID="{6BEE30A4-1E2B-4625-BBC5-E86E5E225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9F20A-4BDB-418F-9DE0-E925DE55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7e41b-6db5-49cc-a51d-1ea213dd394c"/>
    <ds:schemaRef ds:uri="a5dafa12-cf7f-4ae3-ac28-2bccac14f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Marco Pitrella</cp:lastModifiedBy>
  <cp:revision>23</cp:revision>
  <cp:lastPrinted>2023-10-24T09:20:00Z</cp:lastPrinted>
  <dcterms:created xsi:type="dcterms:W3CDTF">2025-10-08T07:49:00Z</dcterms:created>
  <dcterms:modified xsi:type="dcterms:W3CDTF">2026-02-09T06:59:00Z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A250B3FC158049F297E70E40E46E2033_13</vt:lpwstr>
  </property>
  <property fmtid="{D5CDD505-2E9C-101B-9397-08002B2CF9AE}" pid="4" name="ContentTypeId">
    <vt:lpwstr>0x010100BE84956FD28D024C84DE5589862D739C</vt:lpwstr>
  </property>
  <property fmtid="{D5CDD505-2E9C-101B-9397-08002B2CF9AE}" pid="5" name="MediaServiceImageTags">
    <vt:lpwstr/>
  </property>
</Properties>
</file>