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0A7E2" w14:textId="77777777" w:rsidR="001F2782" w:rsidRPr="00EE7A65" w:rsidRDefault="001F2782" w:rsidP="001F5F50">
      <w:pPr>
        <w:spacing w:line="360" w:lineRule="auto"/>
        <w:rPr>
          <w:rFonts w:ascii="Garamond" w:eastAsia="Times New Roman" w:hAnsi="Garamond" w:cs="Garamond"/>
          <w:b/>
          <w:bCs/>
          <w:sz w:val="24"/>
          <w:szCs w:val="24"/>
        </w:rPr>
      </w:pPr>
    </w:p>
    <w:p w14:paraId="09EDF31A" w14:textId="4BBFAD84" w:rsidR="00D5512D" w:rsidRPr="00EE7A65" w:rsidRDefault="00D5512D" w:rsidP="00EE7A65">
      <w:pPr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ISTANZA DI MANIFESTAZIONE DI INTERESSE CON CONTESTUALE PRESENTAZIONE DI PREVENTIVO E RELATIVE AUTODICHIARAZIONI</w:t>
      </w:r>
    </w:p>
    <w:p w14:paraId="0893DA88" w14:textId="77777777" w:rsidR="00D5512D" w:rsidRPr="00EE7A65" w:rsidRDefault="00D5512D" w:rsidP="00EE7A65">
      <w:pPr>
        <w:jc w:val="right"/>
        <w:rPr>
          <w:rFonts w:ascii="Garamond" w:hAnsi="Garamond"/>
          <w:sz w:val="24"/>
          <w:szCs w:val="24"/>
        </w:rPr>
      </w:pPr>
    </w:p>
    <w:p w14:paraId="2B333BB8" w14:textId="2AC33588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Spett.le </w:t>
      </w:r>
    </w:p>
    <w:p w14:paraId="6786D10A" w14:textId="77777777" w:rsidR="00D5512D" w:rsidRPr="00EE7A65" w:rsidRDefault="00D5512D" w:rsidP="00EE7A65">
      <w:pPr>
        <w:spacing w:after="0"/>
        <w:jc w:val="right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Università degli Studi di Catania,</w:t>
      </w:r>
    </w:p>
    <w:p w14:paraId="3A0E6C9C" w14:textId="61210CC0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>P.zza Università, 2</w:t>
      </w:r>
    </w:p>
    <w:p w14:paraId="56697FCD" w14:textId="736953DD" w:rsidR="00D5512D" w:rsidRPr="00EE7A65" w:rsidRDefault="00EE7A65" w:rsidP="00EE7A65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</w:t>
      </w:r>
      <w:r w:rsidR="00D5512D" w:rsidRPr="00EE7A65">
        <w:rPr>
          <w:rFonts w:ascii="Garamond" w:hAnsi="Garamond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EE7A65" w:rsidRDefault="00F21C3E" w:rsidP="00EE7A65">
      <w:pPr>
        <w:rPr>
          <w:rFonts w:ascii="Garamond" w:hAnsi="Garamond"/>
          <w:b/>
          <w:bCs/>
          <w:sz w:val="24"/>
          <w:szCs w:val="24"/>
        </w:rPr>
      </w:pPr>
    </w:p>
    <w:p w14:paraId="1FAEC6C9" w14:textId="70AD12C4" w:rsidR="00C41F4B" w:rsidRPr="00C41F4B" w:rsidRDefault="00D5512D" w:rsidP="00C41F4B">
      <w:pPr>
        <w:spacing w:after="0" w:line="480" w:lineRule="auto"/>
        <w:ind w:right="283"/>
        <w:jc w:val="both"/>
        <w:rPr>
          <w:rFonts w:ascii="Garamond" w:hAnsi="Garamond"/>
          <w:b/>
          <w:sz w:val="24"/>
          <w:szCs w:val="24"/>
        </w:rPr>
      </w:pPr>
      <w:r w:rsidRPr="00EE7A65">
        <w:rPr>
          <w:rFonts w:ascii="Garamond" w:hAnsi="Garamond"/>
          <w:b/>
          <w:bCs/>
          <w:sz w:val="24"/>
          <w:szCs w:val="24"/>
        </w:rPr>
        <w:t>Oggetto:</w:t>
      </w:r>
      <w:r w:rsidRPr="00EE7A65">
        <w:rPr>
          <w:rFonts w:ascii="Garamond" w:hAnsi="Garamond"/>
          <w:sz w:val="24"/>
          <w:szCs w:val="24"/>
        </w:rPr>
        <w:t xml:space="preserve"> </w:t>
      </w:r>
      <w:r w:rsidRPr="001F5F50">
        <w:rPr>
          <w:rFonts w:ascii="Garamond" w:hAnsi="Garamond"/>
          <w:b/>
          <w:sz w:val="24"/>
          <w:szCs w:val="24"/>
        </w:rPr>
        <w:t xml:space="preserve">Avviso di indagine di mercato </w:t>
      </w:r>
      <w:r w:rsidR="001F5F50" w:rsidRPr="001F5F50">
        <w:rPr>
          <w:rFonts w:ascii="Garamond" w:hAnsi="Garamond"/>
          <w:b/>
          <w:sz w:val="24"/>
          <w:szCs w:val="24"/>
        </w:rPr>
        <w:t xml:space="preserve">per </w:t>
      </w:r>
      <w:bookmarkStart w:id="0" w:name="_Hlk138755353"/>
      <w:r w:rsidR="001F5F50" w:rsidRPr="001F5F50">
        <w:rPr>
          <w:rFonts w:ascii="Garamond" w:hAnsi="Garamond"/>
          <w:b/>
          <w:sz w:val="24"/>
          <w:szCs w:val="24"/>
        </w:rPr>
        <w:t xml:space="preserve">l'acquisizione di manifestazioni di interesse </w:t>
      </w:r>
      <w:bookmarkStart w:id="1" w:name="_Hlk121999797"/>
      <w:r w:rsidR="001F5F50" w:rsidRPr="001F5F50">
        <w:rPr>
          <w:rFonts w:ascii="Garamond" w:hAnsi="Garamond"/>
          <w:b/>
          <w:sz w:val="24"/>
          <w:szCs w:val="24"/>
        </w:rPr>
        <w:t xml:space="preserve">a </w:t>
      </w:r>
      <w:bookmarkStart w:id="2" w:name="_Hlk209091247"/>
      <w:r w:rsidR="001F5F50" w:rsidRPr="001F5F50">
        <w:rPr>
          <w:rFonts w:ascii="Garamond" w:hAnsi="Garamond"/>
          <w:b/>
          <w:sz w:val="24"/>
          <w:szCs w:val="24"/>
        </w:rPr>
        <w:t>partecipare</w:t>
      </w:r>
      <w:r w:rsidR="00C41F4B" w:rsidRPr="00C41F4B">
        <w:rPr>
          <w:rFonts w:ascii="Times New Roman" w:eastAsia="Times New Roman" w:hAnsi="Times New Roman" w:cs="Times New Roman"/>
          <w:b/>
          <w:color w:val="232328"/>
          <w:w w:val="105"/>
          <w:sz w:val="23"/>
          <w:szCs w:val="23"/>
          <w:lang w:eastAsia="en-US"/>
        </w:rPr>
        <w:t xml:space="preserve"> </w:t>
      </w:r>
      <w:r w:rsidR="00C41F4B" w:rsidRPr="00C41F4B">
        <w:rPr>
          <w:rFonts w:ascii="Garamond" w:eastAsia="Times New Roman" w:hAnsi="Garamond" w:cs="Times New Roman"/>
          <w:b/>
          <w:color w:val="232328"/>
          <w:w w:val="105"/>
          <w:sz w:val="24"/>
          <w:szCs w:val="24"/>
          <w:lang w:eastAsia="en-US"/>
        </w:rPr>
        <w:t>alla</w:t>
      </w:r>
      <w:r w:rsidR="00C41F4B">
        <w:rPr>
          <w:rFonts w:ascii="Garamond" w:eastAsia="Times New Roman" w:hAnsi="Garamond" w:cs="Times New Roman"/>
          <w:color w:val="232328"/>
          <w:w w:val="105"/>
          <w:sz w:val="24"/>
          <w:szCs w:val="24"/>
          <w:lang w:eastAsia="en-US"/>
        </w:rPr>
        <w:t xml:space="preserve"> </w:t>
      </w:r>
      <w:r w:rsidR="00C41F4B" w:rsidRPr="00C41F4B">
        <w:rPr>
          <w:rFonts w:ascii="Garamond" w:eastAsia="Times New Roman" w:hAnsi="Garamond" w:cs="Times New Roman"/>
          <w:b/>
          <w:color w:val="232328"/>
          <w:w w:val="105"/>
          <w:sz w:val="24"/>
          <w:szCs w:val="24"/>
          <w:lang w:eastAsia="en-US"/>
        </w:rPr>
        <w:t xml:space="preserve">procedura per </w:t>
      </w:r>
      <w:r w:rsidR="00C41F4B">
        <w:rPr>
          <w:rFonts w:ascii="Garamond" w:hAnsi="Garamond"/>
          <w:b/>
          <w:sz w:val="24"/>
          <w:szCs w:val="24"/>
        </w:rPr>
        <w:t>la</w:t>
      </w:r>
      <w:r w:rsidR="00C41F4B" w:rsidRPr="00C41F4B">
        <w:rPr>
          <w:rFonts w:ascii="Garamond" w:hAnsi="Garamond"/>
          <w:b/>
          <w:sz w:val="24"/>
          <w:szCs w:val="24"/>
        </w:rPr>
        <w:t xml:space="preserve"> fornitura di </w:t>
      </w:r>
      <w:bookmarkStart w:id="3" w:name="_Hlk209079779"/>
      <w:r w:rsidR="00C41F4B" w:rsidRPr="00C41F4B">
        <w:rPr>
          <w:rFonts w:ascii="Garamond" w:hAnsi="Garamond"/>
          <w:b/>
          <w:sz w:val="24"/>
          <w:szCs w:val="24"/>
        </w:rPr>
        <w:t>apparecchiature audio e video</w:t>
      </w:r>
      <w:r w:rsidR="00C41F4B" w:rsidRPr="00C41F4B">
        <w:rPr>
          <w:rFonts w:ascii="Garamond" w:hAnsi="Garamond"/>
          <w:b/>
          <w:bCs/>
          <w:iCs/>
          <w:sz w:val="24"/>
          <w:szCs w:val="24"/>
        </w:rPr>
        <w:t>, apparecchiature informatiche, sistemi multimediali integrati e relative periferiche ed accessori, suddivisa in due lotti, per l'allestimento degli spazi di incubazione e accelerazione d'impresa d'Ateneo, localizzati presso il piano primo di palazzo dell'Etna, via S. Nullo 5/I</w:t>
      </w:r>
      <w:r w:rsidR="009F40E0">
        <w:rPr>
          <w:rFonts w:ascii="Garamond" w:hAnsi="Garamond"/>
          <w:b/>
          <w:bCs/>
          <w:iCs/>
          <w:sz w:val="24"/>
          <w:szCs w:val="24"/>
        </w:rPr>
        <w:t xml:space="preserve">, </w:t>
      </w:r>
      <w:r w:rsidR="009F40E0" w:rsidRPr="009F40E0">
        <w:rPr>
          <w:rFonts w:ascii="Garamond" w:hAnsi="Garamond"/>
          <w:b/>
          <w:bCs/>
          <w:iCs/>
          <w:sz w:val="24"/>
          <w:szCs w:val="24"/>
        </w:rPr>
        <w:t xml:space="preserve">da realizzarsi ai sensi </w:t>
      </w:r>
      <w:bookmarkStart w:id="4" w:name="_Hlk209085598"/>
      <w:r w:rsidR="009F40E0" w:rsidRPr="009F40E0">
        <w:rPr>
          <w:rFonts w:ascii="Garamond" w:hAnsi="Garamond"/>
          <w:b/>
          <w:bCs/>
          <w:iCs/>
          <w:sz w:val="24"/>
          <w:szCs w:val="24"/>
        </w:rPr>
        <w:t xml:space="preserve">dell’art. 50, comma 1, lett. e) del D.L.gs. n. 36/2023 e </w:t>
      </w:r>
      <w:proofErr w:type="spellStart"/>
      <w:r w:rsidR="009F40E0" w:rsidRPr="009F40E0">
        <w:rPr>
          <w:rFonts w:ascii="Garamond" w:hAnsi="Garamond"/>
          <w:b/>
          <w:bCs/>
          <w:iCs/>
          <w:sz w:val="24"/>
          <w:szCs w:val="24"/>
        </w:rPr>
        <w:t>ss.mm.ii</w:t>
      </w:r>
      <w:proofErr w:type="spellEnd"/>
      <w:r w:rsidR="009F40E0" w:rsidRPr="009F40E0">
        <w:rPr>
          <w:rFonts w:ascii="Garamond" w:hAnsi="Garamond"/>
          <w:b/>
          <w:bCs/>
          <w:iCs/>
          <w:sz w:val="24"/>
          <w:szCs w:val="24"/>
        </w:rPr>
        <w:t>.</w:t>
      </w:r>
      <w:bookmarkStart w:id="5" w:name="_GoBack"/>
      <w:bookmarkEnd w:id="4"/>
      <w:bookmarkEnd w:id="2"/>
      <w:bookmarkEnd w:id="5"/>
    </w:p>
    <w:bookmarkEnd w:id="3"/>
    <w:p w14:paraId="4115DCD4" w14:textId="207EC3F4" w:rsidR="001F5F50" w:rsidRDefault="00C41F4B" w:rsidP="009F34C8">
      <w:pPr>
        <w:spacing w:after="0" w:line="480" w:lineRule="auto"/>
        <w:ind w:right="283"/>
        <w:jc w:val="both"/>
        <w:rPr>
          <w:rFonts w:ascii="Garamond" w:hAnsi="Garamond"/>
          <w:b/>
          <w:sz w:val="24"/>
          <w:szCs w:val="24"/>
        </w:rPr>
      </w:pPr>
      <w:r w:rsidRPr="00C41F4B">
        <w:rPr>
          <w:rFonts w:ascii="Garamond" w:hAnsi="Garamond"/>
          <w:b/>
          <w:sz w:val="24"/>
          <w:szCs w:val="24"/>
        </w:rPr>
        <w:t>Importo a base d’asta: €</w:t>
      </w:r>
      <w:bookmarkStart w:id="6" w:name="_Hlk195257318"/>
      <w:r w:rsidR="007468BA">
        <w:rPr>
          <w:rFonts w:ascii="Garamond" w:hAnsi="Garamond"/>
          <w:b/>
          <w:sz w:val="24"/>
          <w:szCs w:val="24"/>
        </w:rPr>
        <w:t xml:space="preserve"> </w:t>
      </w:r>
      <w:r w:rsidR="007468BA" w:rsidRPr="007468BA">
        <w:rPr>
          <w:rFonts w:ascii="Garamond" w:hAnsi="Garamond"/>
          <w:b/>
          <w:sz w:val="24"/>
          <w:szCs w:val="24"/>
        </w:rPr>
        <w:t>50.076,00 Iva</w:t>
      </w:r>
      <w:r w:rsidR="00790BD5">
        <w:rPr>
          <w:rFonts w:ascii="Garamond" w:hAnsi="Garamond"/>
          <w:b/>
          <w:sz w:val="24"/>
          <w:szCs w:val="24"/>
        </w:rPr>
        <w:t xml:space="preserve"> esclusa</w:t>
      </w:r>
      <w:r w:rsidR="007468BA" w:rsidRPr="007468BA">
        <w:rPr>
          <w:rFonts w:ascii="Garamond" w:hAnsi="Garamond"/>
          <w:b/>
          <w:sz w:val="24"/>
          <w:szCs w:val="24"/>
        </w:rPr>
        <w:t xml:space="preserve"> al 22%</w:t>
      </w:r>
      <w:bookmarkEnd w:id="6"/>
      <w:r w:rsidR="007468BA" w:rsidRPr="007468BA">
        <w:rPr>
          <w:rFonts w:ascii="Garamond" w:hAnsi="Garamond"/>
          <w:b/>
          <w:sz w:val="24"/>
          <w:szCs w:val="24"/>
        </w:rPr>
        <w:t>, oltre € 799,79 di oneri per la sicurezza non soggetti a ribasso</w:t>
      </w:r>
      <w:r w:rsidR="00D35ADD">
        <w:rPr>
          <w:rFonts w:ascii="Garamond" w:hAnsi="Garamond"/>
          <w:b/>
          <w:sz w:val="24"/>
          <w:szCs w:val="24"/>
        </w:rPr>
        <w:t>.</w:t>
      </w:r>
      <w:bookmarkEnd w:id="0"/>
      <w:bookmarkEnd w:id="1"/>
    </w:p>
    <w:p w14:paraId="3A30381D" w14:textId="77777777" w:rsidR="009F34C8" w:rsidRPr="009F34C8" w:rsidRDefault="009F34C8" w:rsidP="009F34C8">
      <w:pPr>
        <w:spacing w:after="0" w:line="480" w:lineRule="auto"/>
        <w:ind w:right="283"/>
        <w:jc w:val="both"/>
        <w:rPr>
          <w:rFonts w:ascii="Garamond" w:hAnsi="Garamond"/>
          <w:b/>
          <w:sz w:val="24"/>
          <w:szCs w:val="24"/>
        </w:rPr>
      </w:pPr>
    </w:p>
    <w:p w14:paraId="319948AF" w14:textId="398BBE72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Il/la sottoscritto/a ___________________________________________________________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60861E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(cognome e nome)</w:t>
      </w:r>
    </w:p>
    <w:p w14:paraId="1441159F" w14:textId="65F1CB5A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nato/a___________________________________ (________________), il ______________</w:t>
      </w:r>
      <w:r w:rsidR="00F21C3E">
        <w:rPr>
          <w:rFonts w:ascii="Garamond" w:hAnsi="Garamond"/>
          <w:sz w:val="24"/>
          <w:szCs w:val="24"/>
        </w:rPr>
        <w:t>__</w:t>
      </w:r>
    </w:p>
    <w:p w14:paraId="1FE723B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(luogo) (prov.) (data)</w:t>
      </w:r>
    </w:p>
    <w:p w14:paraId="01530598" w14:textId="6DFF7E2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residente a__________________________________________________</w:t>
      </w:r>
      <w:proofErr w:type="gramStart"/>
      <w:r w:rsidRPr="00EE7A65">
        <w:rPr>
          <w:rFonts w:ascii="Garamond" w:hAnsi="Garamond"/>
          <w:sz w:val="24"/>
          <w:szCs w:val="24"/>
        </w:rPr>
        <w:t>_(</w:t>
      </w:r>
      <w:proofErr w:type="gramEnd"/>
      <w:r w:rsidRPr="00EE7A65">
        <w:rPr>
          <w:rFonts w:ascii="Garamond" w:hAnsi="Garamond"/>
          <w:sz w:val="24"/>
          <w:szCs w:val="24"/>
        </w:rPr>
        <w:t>____) CAP______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 xml:space="preserve">, </w:t>
      </w:r>
    </w:p>
    <w:p w14:paraId="690A5C54" w14:textId="394ADACC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________________________________________________________________, n._____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 xml:space="preserve">  </w:t>
      </w:r>
    </w:p>
    <w:p w14:paraId="4D84E0A0" w14:textId="07B8A4FF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in nome del concorrente “______________________________________________________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”</w:t>
      </w:r>
    </w:p>
    <w:p w14:paraId="7DAA44D2" w14:textId="017C9C69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con sede legale in _______________________________________ (_________) CAP______</w:t>
      </w:r>
      <w:r w:rsidR="00F21C3E">
        <w:rPr>
          <w:rFonts w:ascii="Garamond" w:hAnsi="Garamond"/>
          <w:sz w:val="24"/>
          <w:szCs w:val="24"/>
        </w:rPr>
        <w:t>__</w:t>
      </w:r>
      <w:r w:rsidRPr="00EE7A65">
        <w:rPr>
          <w:rFonts w:ascii="Garamond" w:hAnsi="Garamond"/>
          <w:sz w:val="24"/>
          <w:szCs w:val="24"/>
        </w:rPr>
        <w:t>,</w:t>
      </w:r>
    </w:p>
    <w:p w14:paraId="081F1F4F" w14:textId="478CD964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via _____________________________________________________________, n. ________</w:t>
      </w:r>
      <w:r w:rsidR="00F21C3E">
        <w:rPr>
          <w:rFonts w:ascii="Garamond" w:hAnsi="Garamond"/>
          <w:sz w:val="24"/>
          <w:szCs w:val="24"/>
        </w:rPr>
        <w:t>_</w:t>
      </w:r>
      <w:r w:rsidRPr="00EE7A65">
        <w:rPr>
          <w:rFonts w:ascii="Garamond" w:hAnsi="Garamond"/>
          <w:sz w:val="24"/>
          <w:szCs w:val="24"/>
        </w:rPr>
        <w:t>,</w:t>
      </w:r>
    </w:p>
    <w:p w14:paraId="2D00C648" w14:textId="24891BC6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P.IVA _________________________________Codice fiscale__________________________</w:t>
      </w:r>
      <w:r w:rsidR="00F21C3E">
        <w:rPr>
          <w:rFonts w:ascii="Garamond" w:hAnsi="Garamond"/>
          <w:sz w:val="24"/>
          <w:szCs w:val="24"/>
        </w:rPr>
        <w:t>_</w:t>
      </w:r>
    </w:p>
    <w:p w14:paraId="11C394EC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tel. __________________, </w:t>
      </w:r>
      <w:proofErr w:type="spellStart"/>
      <w:r w:rsidRPr="00EE7A65">
        <w:rPr>
          <w:rFonts w:ascii="Garamond" w:hAnsi="Garamond"/>
          <w:sz w:val="24"/>
          <w:szCs w:val="24"/>
        </w:rPr>
        <w:t>e mail</w:t>
      </w:r>
      <w:proofErr w:type="spellEnd"/>
      <w:r w:rsidRPr="00EE7A65">
        <w:rPr>
          <w:rFonts w:ascii="Garamond" w:hAnsi="Garamond"/>
          <w:sz w:val="24"/>
          <w:szCs w:val="24"/>
        </w:rPr>
        <w:t>______________________, PEC ______________________,</w:t>
      </w:r>
    </w:p>
    <w:p w14:paraId="316BCAAF" w14:textId="7965AB4B" w:rsidR="003D3B42" w:rsidRPr="00EE7A65" w:rsidRDefault="00D5512D" w:rsidP="00E37037">
      <w:pPr>
        <w:spacing w:line="48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nella sua qualità di:</w:t>
      </w:r>
      <w:r w:rsidR="004D2D2D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Pr="00EE7A65">
        <w:rPr>
          <w:rFonts w:ascii="Garamond" w:hAnsi="Garamond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Titolare o Legale rappresentante </w:t>
      </w:r>
    </w:p>
    <w:p w14:paraId="6D8FE6D2" w14:textId="0F4B5738" w:rsidR="00D5512D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 xml:space="preserve">Procuratore speciale/generale </w:t>
      </w:r>
    </w:p>
    <w:p w14:paraId="585DC94C" w14:textId="77777777" w:rsidR="003D3B42" w:rsidRPr="00EE7A65" w:rsidRDefault="003D3B42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4496F03D" w14:textId="5B6EA78F" w:rsidR="00D551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MANIFESTA IL PROPRIO INTERESSE</w:t>
      </w:r>
    </w:p>
    <w:p w14:paraId="3F1EFC14" w14:textId="7D1BE9AD" w:rsidR="009F40E0" w:rsidRPr="009F40E0" w:rsidRDefault="009F40E0" w:rsidP="009F40E0">
      <w:pPr>
        <w:spacing w:line="480" w:lineRule="auto"/>
        <w:jc w:val="both"/>
        <w:rPr>
          <w:rFonts w:ascii="Garamond" w:hAnsi="Garamond"/>
          <w:bCs/>
          <w:i/>
          <w:sz w:val="24"/>
          <w:szCs w:val="24"/>
        </w:rPr>
      </w:pPr>
      <w:r w:rsidRPr="009F40E0">
        <w:rPr>
          <w:rFonts w:ascii="Garamond" w:hAnsi="Garamond"/>
          <w:bCs/>
          <w:i/>
          <w:sz w:val="24"/>
          <w:szCs w:val="24"/>
        </w:rPr>
        <w:t>partecipare alla procedura per la fornitura di apparecchiature audio e video</w:t>
      </w:r>
      <w:r w:rsidRPr="009F40E0">
        <w:rPr>
          <w:rFonts w:ascii="Garamond" w:hAnsi="Garamond"/>
          <w:bCs/>
          <w:i/>
          <w:iCs/>
          <w:sz w:val="24"/>
          <w:szCs w:val="24"/>
        </w:rPr>
        <w:t xml:space="preserve">, apparecchiature informatiche, sistemi multimediali integrati e relative periferiche ed accessori, suddivisa in due lotti, per l'allestimento degli spazi di incubazione e accelerazione d'impresa d'Ateneo, localizzati presso il piano primo di palazzo dell'Etna, via S. Nullo 5/I, da realizzarsi ai sensi dell’art. 50, comma 1, lett. e) del D.L.gs. n. 36/2023 e </w:t>
      </w:r>
      <w:proofErr w:type="spellStart"/>
      <w:r w:rsidRPr="009F40E0">
        <w:rPr>
          <w:rFonts w:ascii="Garamond" w:hAnsi="Garamond"/>
          <w:bCs/>
          <w:i/>
          <w:iCs/>
          <w:sz w:val="24"/>
          <w:szCs w:val="24"/>
        </w:rPr>
        <w:t>ss.mm.ii</w:t>
      </w:r>
      <w:proofErr w:type="spellEnd"/>
      <w:r w:rsidRPr="009F40E0">
        <w:rPr>
          <w:rFonts w:ascii="Garamond" w:hAnsi="Garamond"/>
          <w:bCs/>
          <w:i/>
          <w:iCs/>
          <w:sz w:val="24"/>
          <w:szCs w:val="24"/>
        </w:rPr>
        <w:t>., suddivisa in due lotti</w:t>
      </w:r>
      <w:r>
        <w:rPr>
          <w:rFonts w:ascii="Garamond" w:hAnsi="Garamond"/>
          <w:bCs/>
          <w:i/>
          <w:iCs/>
          <w:sz w:val="24"/>
          <w:szCs w:val="24"/>
        </w:rPr>
        <w:t xml:space="preserve"> (si può partecipare a uno o due lotti)</w:t>
      </w:r>
    </w:p>
    <w:p w14:paraId="787D4B75" w14:textId="7F47B865" w:rsidR="006B10DC" w:rsidRPr="00325CF1" w:rsidRDefault="006B10DC" w:rsidP="00325CF1">
      <w:pPr>
        <w:pStyle w:val="Paragrafoelenco"/>
        <w:numPr>
          <w:ilvl w:val="0"/>
          <w:numId w:val="8"/>
        </w:numPr>
        <w:spacing w:after="0" w:line="480" w:lineRule="auto"/>
        <w:ind w:right="283"/>
        <w:jc w:val="both"/>
        <w:rPr>
          <w:rFonts w:ascii="Garamond" w:hAnsi="Garamond"/>
          <w:bCs/>
          <w:sz w:val="24"/>
          <w:szCs w:val="24"/>
        </w:rPr>
      </w:pPr>
      <w:r w:rsidRPr="00325CF1">
        <w:rPr>
          <w:rFonts w:ascii="Garamond" w:hAnsi="Garamond"/>
          <w:b/>
          <w:bCs/>
          <w:sz w:val="24"/>
          <w:szCs w:val="24"/>
        </w:rPr>
        <w:t>Lotto 1</w:t>
      </w:r>
      <w:r w:rsidR="00325CF1">
        <w:rPr>
          <w:rFonts w:ascii="Garamond" w:hAnsi="Garamond"/>
          <w:b/>
          <w:bCs/>
          <w:sz w:val="24"/>
          <w:szCs w:val="24"/>
        </w:rPr>
        <w:t xml:space="preserve"> -</w:t>
      </w:r>
      <w:r w:rsidRPr="00325CF1">
        <w:rPr>
          <w:rFonts w:ascii="Garamond" w:hAnsi="Garamond"/>
          <w:b/>
          <w:bCs/>
          <w:sz w:val="24"/>
          <w:szCs w:val="24"/>
        </w:rPr>
        <w:t xml:space="preserve"> </w:t>
      </w:r>
      <w:r w:rsidRPr="00325CF1">
        <w:rPr>
          <w:rFonts w:ascii="Garamond" w:hAnsi="Garamond"/>
          <w:bCs/>
          <w:sz w:val="24"/>
          <w:szCs w:val="24"/>
        </w:rPr>
        <w:t xml:space="preserve">Apparecchiature audio e video, apparecchiature informatiche e relative periferiche ed accessori, CPV 32321200 e 30200000, ammonta ad € 17.987,00 (IVA esclusa), comprensivi delle spese di trasporto e installazione, oltre € 406,52 per oneri per la sicurezza non soggetti a ribasso, per un totale complessivo di € 22.440,09 (IVA compresa), ai sensi dell'art. 50, comma 1, lett. I del </w:t>
      </w:r>
      <w:proofErr w:type="spellStart"/>
      <w:r w:rsidRPr="00325CF1">
        <w:rPr>
          <w:rFonts w:ascii="Garamond" w:hAnsi="Garamond"/>
          <w:bCs/>
          <w:sz w:val="24"/>
          <w:szCs w:val="24"/>
        </w:rPr>
        <w:t>D.Lgs.</w:t>
      </w:r>
      <w:proofErr w:type="spellEnd"/>
      <w:r w:rsidRPr="00325CF1">
        <w:rPr>
          <w:rFonts w:ascii="Garamond" w:hAnsi="Garamond"/>
          <w:bCs/>
          <w:sz w:val="24"/>
          <w:szCs w:val="24"/>
        </w:rPr>
        <w:t xml:space="preserve"> n. 36/23.</w:t>
      </w:r>
    </w:p>
    <w:p w14:paraId="79C4CF32" w14:textId="5B0D35C6" w:rsidR="006B10DC" w:rsidRPr="00325CF1" w:rsidRDefault="006B10DC" w:rsidP="00325CF1">
      <w:pPr>
        <w:pStyle w:val="Paragrafoelenco"/>
        <w:numPr>
          <w:ilvl w:val="0"/>
          <w:numId w:val="8"/>
        </w:numPr>
        <w:spacing w:after="0" w:line="480" w:lineRule="auto"/>
        <w:ind w:right="283"/>
        <w:jc w:val="both"/>
        <w:rPr>
          <w:rFonts w:ascii="Garamond" w:hAnsi="Garamond"/>
          <w:bCs/>
          <w:sz w:val="24"/>
          <w:szCs w:val="24"/>
        </w:rPr>
      </w:pPr>
      <w:r w:rsidRPr="00325CF1">
        <w:rPr>
          <w:rFonts w:ascii="Garamond" w:hAnsi="Garamond"/>
          <w:b/>
          <w:bCs/>
          <w:sz w:val="24"/>
          <w:szCs w:val="24"/>
        </w:rPr>
        <w:lastRenderedPageBreak/>
        <w:t>Lotto 2</w:t>
      </w:r>
      <w:r w:rsidR="00325CF1">
        <w:rPr>
          <w:rFonts w:ascii="Garamond" w:hAnsi="Garamond"/>
          <w:b/>
          <w:bCs/>
          <w:sz w:val="24"/>
          <w:szCs w:val="24"/>
        </w:rPr>
        <w:t xml:space="preserve"> -</w:t>
      </w:r>
      <w:r w:rsidRPr="00325CF1">
        <w:rPr>
          <w:rFonts w:ascii="Garamond" w:hAnsi="Garamond"/>
          <w:b/>
          <w:bCs/>
          <w:sz w:val="24"/>
          <w:szCs w:val="24"/>
        </w:rPr>
        <w:t xml:space="preserve"> </w:t>
      </w:r>
      <w:r w:rsidRPr="00325CF1">
        <w:rPr>
          <w:rFonts w:ascii="Garamond" w:hAnsi="Garamond"/>
          <w:bCs/>
          <w:sz w:val="24"/>
          <w:szCs w:val="24"/>
        </w:rPr>
        <w:t xml:space="preserve">Sistemi multimediali integrati e relative periferiche ed accessori, CPV 32323000 e 32232000 ammonta ad € 32.089,00 (IVA esclusa), comprensivi delle spese di trasporto e installazione, oltre € 393,27 per oneri per la sicurezza non soggetti a ribasso, per un totale complessivo di € 39.628,37 (IVA compresa), comprensivo di € 393,27 per oneri per la sicurezza non soggetti a ribasso, ai sensi dell'art. 50, comma 1, lett. I del </w:t>
      </w:r>
      <w:proofErr w:type="spellStart"/>
      <w:r w:rsidRPr="00325CF1">
        <w:rPr>
          <w:rFonts w:ascii="Garamond" w:hAnsi="Garamond"/>
          <w:bCs/>
          <w:sz w:val="24"/>
          <w:szCs w:val="24"/>
        </w:rPr>
        <w:t>D.Lgs.</w:t>
      </w:r>
      <w:proofErr w:type="spellEnd"/>
      <w:r w:rsidRPr="00325CF1">
        <w:rPr>
          <w:rFonts w:ascii="Garamond" w:hAnsi="Garamond"/>
          <w:bCs/>
          <w:sz w:val="24"/>
          <w:szCs w:val="24"/>
        </w:rPr>
        <w:t xml:space="preserve"> n. 36/23. </w:t>
      </w:r>
    </w:p>
    <w:p w14:paraId="08BF4D6C" w14:textId="1DAFB346" w:rsidR="001F5F50" w:rsidRPr="006B10DC" w:rsidRDefault="001F5F50" w:rsidP="00C41F4B">
      <w:pPr>
        <w:spacing w:after="0" w:line="480" w:lineRule="auto"/>
        <w:ind w:right="283"/>
        <w:jc w:val="both"/>
        <w:rPr>
          <w:rFonts w:ascii="Garamond" w:hAnsi="Garamond"/>
          <w:b/>
          <w:bCs/>
          <w:sz w:val="24"/>
          <w:szCs w:val="24"/>
        </w:rPr>
      </w:pPr>
    </w:p>
    <w:p w14:paraId="751093C5" w14:textId="59FA33D7" w:rsidR="00D5512D" w:rsidRPr="004D2D2D" w:rsidRDefault="00D5512D" w:rsidP="00E37037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D2D2D">
        <w:rPr>
          <w:rFonts w:ascii="Garamond" w:hAnsi="Garamond"/>
          <w:b/>
          <w:bCs/>
          <w:sz w:val="24"/>
          <w:szCs w:val="24"/>
        </w:rPr>
        <w:t>DICHIARA</w:t>
      </w:r>
    </w:p>
    <w:p w14:paraId="1801D1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1.</w:t>
      </w:r>
      <w:r w:rsidRPr="00EE7A65">
        <w:rPr>
          <w:rFonts w:ascii="Garamond" w:hAnsi="Garamond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2.</w:t>
      </w:r>
      <w:r w:rsidRPr="00EE7A65">
        <w:rPr>
          <w:rFonts w:ascii="Garamond" w:hAnsi="Garamond"/>
          <w:sz w:val="24"/>
          <w:szCs w:val="24"/>
        </w:rPr>
        <w:tab/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attività____________________________________________</w:t>
      </w:r>
      <w:r w:rsidR="00F21C3E">
        <w:rPr>
          <w:rFonts w:ascii="Garamond" w:hAnsi="Garamond"/>
          <w:sz w:val="24"/>
          <w:szCs w:val="24"/>
        </w:rPr>
        <w:t>_______________________________</w:t>
      </w:r>
      <w:r w:rsidRPr="00EE7A65">
        <w:rPr>
          <w:rFonts w:ascii="Garamond" w:hAnsi="Garamond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e che i dati dell’iscrizione sono i seguenti:</w:t>
      </w:r>
    </w:p>
    <w:p w14:paraId="6C0C0FC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-</w:t>
      </w:r>
      <w:r w:rsidRPr="00EE7A65">
        <w:rPr>
          <w:rFonts w:ascii="Garamond" w:hAnsi="Garamond"/>
          <w:sz w:val="24"/>
          <w:szCs w:val="24"/>
        </w:rPr>
        <w:tab/>
        <w:t>categoria___________________________________________</w:t>
      </w:r>
    </w:p>
    <w:p w14:paraId="2D0F493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-</w:t>
      </w:r>
      <w:r w:rsidRPr="00EE7A65">
        <w:rPr>
          <w:rFonts w:ascii="Garamond" w:hAnsi="Garamond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micro impresa</w:t>
      </w:r>
    </w:p>
    <w:p w14:paraId="57F0D9AB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piccola impresa</w:t>
      </w:r>
    </w:p>
    <w:p w14:paraId="4DDB6331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media impresa</w:t>
      </w:r>
    </w:p>
    <w:p w14:paraId="7479221E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  <w:t>grande impresa</w:t>
      </w:r>
      <w:r w:rsidRPr="00EE7A65">
        <w:rPr>
          <w:rFonts w:ascii="Garamond" w:hAnsi="Garamond"/>
          <w:sz w:val="24"/>
          <w:szCs w:val="24"/>
        </w:rPr>
        <w:tab/>
      </w:r>
    </w:p>
    <w:p w14:paraId="661ED880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</w:t>
      </w:r>
      <w:r w:rsidRPr="00EE7A65">
        <w:rPr>
          <w:rFonts w:ascii="Garamond" w:hAnsi="Garamond"/>
          <w:sz w:val="24"/>
          <w:szCs w:val="24"/>
        </w:rPr>
        <w:tab/>
      </w:r>
      <w:r w:rsidRPr="00752A96">
        <w:rPr>
          <w:rFonts w:ascii="Garamond" w:hAnsi="Garamond"/>
          <w:b/>
          <w:bCs/>
          <w:sz w:val="24"/>
          <w:szCs w:val="24"/>
        </w:rPr>
        <w:t>Numero dipendenti</w:t>
      </w:r>
      <w:r w:rsidRPr="00EE7A65">
        <w:rPr>
          <w:rFonts w:ascii="Garamond" w:hAnsi="Garamond"/>
          <w:sz w:val="24"/>
          <w:szCs w:val="24"/>
        </w:rPr>
        <w:t xml:space="preserve"> ………………………………………………………………...</w:t>
      </w:r>
    </w:p>
    <w:p w14:paraId="48648D3A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548AC508" w14:textId="51B10740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3.</w:t>
      </w:r>
      <w:r w:rsidRPr="00EE7A65">
        <w:rPr>
          <w:rFonts w:ascii="Garamond" w:hAnsi="Garamond"/>
          <w:sz w:val="24"/>
          <w:szCs w:val="24"/>
        </w:rPr>
        <w:tab/>
        <w:t>di essere in possesso dei requisiti di cui al documento denominato “C</w:t>
      </w:r>
      <w:r w:rsidR="00190911">
        <w:rPr>
          <w:rFonts w:ascii="Garamond" w:hAnsi="Garamond"/>
          <w:sz w:val="24"/>
          <w:szCs w:val="24"/>
        </w:rPr>
        <w:t xml:space="preserve">apitolato </w:t>
      </w:r>
      <w:r w:rsidR="001F5F50">
        <w:rPr>
          <w:rFonts w:ascii="Garamond" w:hAnsi="Garamond"/>
          <w:sz w:val="24"/>
          <w:szCs w:val="24"/>
        </w:rPr>
        <w:t>tecnico e normativo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>(Allegato A);</w:t>
      </w:r>
    </w:p>
    <w:p w14:paraId="6AB5B160" w14:textId="53C9584F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4.</w:t>
      </w:r>
      <w:r w:rsidRPr="00EE7A65">
        <w:rPr>
          <w:rFonts w:ascii="Garamond" w:hAnsi="Garamond"/>
          <w:sz w:val="24"/>
          <w:szCs w:val="24"/>
        </w:rPr>
        <w:tab/>
        <w:t>di aver preso visione e di accettare, senza condizione o riserva alcuna, tutte le disposizioni contenute nell’avviso esplorativo per la manifestazione di interesse e nel documento “</w:t>
      </w:r>
      <w:r w:rsidR="00E54CEB">
        <w:rPr>
          <w:rFonts w:ascii="Garamond" w:hAnsi="Garamond"/>
          <w:sz w:val="24"/>
          <w:szCs w:val="24"/>
        </w:rPr>
        <w:t>C</w:t>
      </w:r>
      <w:r w:rsidR="00190911">
        <w:rPr>
          <w:rFonts w:ascii="Garamond" w:hAnsi="Garamond"/>
          <w:sz w:val="24"/>
          <w:szCs w:val="24"/>
        </w:rPr>
        <w:t xml:space="preserve">apitolato </w:t>
      </w:r>
      <w:r w:rsidR="001F5F50">
        <w:rPr>
          <w:rFonts w:ascii="Garamond" w:hAnsi="Garamond"/>
          <w:sz w:val="24"/>
          <w:szCs w:val="24"/>
        </w:rPr>
        <w:t>tecnico e normativo</w:t>
      </w:r>
      <w:r w:rsidRPr="00EE7A65">
        <w:rPr>
          <w:rFonts w:ascii="Garamond" w:hAnsi="Garamond"/>
          <w:sz w:val="24"/>
          <w:szCs w:val="24"/>
        </w:rPr>
        <w:t xml:space="preserve">” </w:t>
      </w:r>
      <w:r w:rsidRPr="00F21C3E">
        <w:rPr>
          <w:rFonts w:ascii="Garamond" w:hAnsi="Garamond"/>
          <w:i/>
          <w:iCs/>
          <w:sz w:val="24"/>
          <w:szCs w:val="24"/>
        </w:rPr>
        <w:t xml:space="preserve">(Allegato A), </w:t>
      </w:r>
      <w:r w:rsidRPr="00EE7A65">
        <w:rPr>
          <w:rFonts w:ascii="Garamond" w:hAnsi="Garamond"/>
          <w:sz w:val="24"/>
          <w:szCs w:val="24"/>
        </w:rPr>
        <w:t>che costituiranno la base per la successiva procedura di affidamento;</w:t>
      </w:r>
    </w:p>
    <w:p w14:paraId="5762982D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5.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C74CA30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6.</w:t>
      </w:r>
      <w:r w:rsidRPr="00EE7A65">
        <w:rPr>
          <w:rFonts w:ascii="Garamond" w:hAnsi="Garamond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506DE26F" w14:textId="2AAE24D3" w:rsidR="003F65C1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7.</w:t>
      </w:r>
      <w:r w:rsidRPr="00EE7A65">
        <w:rPr>
          <w:rFonts w:ascii="Garamond" w:hAnsi="Garamond"/>
          <w:sz w:val="24"/>
          <w:szCs w:val="24"/>
        </w:rPr>
        <w:tab/>
      </w:r>
      <w:r w:rsidR="004F4FF2" w:rsidRPr="004F4FF2">
        <w:rPr>
          <w:rFonts w:ascii="Garamond" w:hAnsi="Garamond"/>
          <w:sz w:val="24"/>
          <w:szCs w:val="24"/>
        </w:rPr>
        <w:t xml:space="preserve">di essere a conoscenza che l’appalto verrà aggiudicato mediante </w:t>
      </w:r>
      <w:r w:rsidR="00FE0240">
        <w:rPr>
          <w:rFonts w:ascii="Garamond" w:hAnsi="Garamond"/>
          <w:sz w:val="24"/>
          <w:szCs w:val="24"/>
        </w:rPr>
        <w:t>affidamento diretto</w:t>
      </w:r>
      <w:r w:rsidR="003F65C1">
        <w:rPr>
          <w:rFonts w:ascii="Garamond" w:hAnsi="Garamond"/>
          <w:sz w:val="24"/>
          <w:szCs w:val="24"/>
        </w:rPr>
        <w:t xml:space="preserve"> ai sensi dell’art.</w:t>
      </w:r>
      <w:r w:rsidR="00950236" w:rsidRPr="00950236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950236" w:rsidRPr="00950236">
        <w:rPr>
          <w:rFonts w:ascii="Garamond" w:hAnsi="Garamond"/>
          <w:bCs/>
          <w:iCs/>
          <w:sz w:val="24"/>
          <w:szCs w:val="24"/>
        </w:rPr>
        <w:t xml:space="preserve">ai sensi dell’art. 50, comma 1, lett. e) del D.L.gs. n. 36/2023 e </w:t>
      </w:r>
      <w:proofErr w:type="spellStart"/>
      <w:r w:rsidR="00950236" w:rsidRPr="00950236">
        <w:rPr>
          <w:rFonts w:ascii="Garamond" w:hAnsi="Garamond"/>
          <w:bCs/>
          <w:iCs/>
          <w:sz w:val="24"/>
          <w:szCs w:val="24"/>
        </w:rPr>
        <w:t>ss.mm.ii</w:t>
      </w:r>
      <w:proofErr w:type="spellEnd"/>
      <w:r w:rsidR="00950236">
        <w:rPr>
          <w:rFonts w:ascii="Garamond" w:hAnsi="Garamond"/>
          <w:bCs/>
          <w:iCs/>
          <w:sz w:val="24"/>
          <w:szCs w:val="24"/>
        </w:rPr>
        <w:t xml:space="preserve">., </w:t>
      </w:r>
      <w:r w:rsidR="003F65C1">
        <w:rPr>
          <w:rFonts w:ascii="Garamond" w:hAnsi="Garamond"/>
          <w:sz w:val="24"/>
          <w:szCs w:val="24"/>
        </w:rPr>
        <w:t xml:space="preserve">previa indagine di mercato da effettuarsi tramite la pubblicazione sul sito di Ateneo di un </w:t>
      </w:r>
      <w:r w:rsidR="003F65C1" w:rsidRPr="00950236">
        <w:rPr>
          <w:rFonts w:ascii="Garamond" w:hAnsi="Garamond"/>
          <w:sz w:val="24"/>
          <w:szCs w:val="24"/>
          <w:u w:val="single"/>
        </w:rPr>
        <w:t>avviso finalizzato all’acquisizione di manifestazione d’interesse e contestuale acquisizione di preventivi,</w:t>
      </w:r>
      <w:r w:rsidR="003F65C1">
        <w:rPr>
          <w:rFonts w:ascii="Garamond" w:hAnsi="Garamond"/>
          <w:sz w:val="24"/>
          <w:szCs w:val="24"/>
        </w:rPr>
        <w:t xml:space="preserve"> nonché successivo avvio di procedura </w:t>
      </w:r>
      <w:r w:rsidR="001F5F50">
        <w:rPr>
          <w:rFonts w:ascii="Garamond" w:hAnsi="Garamond"/>
          <w:sz w:val="24"/>
          <w:szCs w:val="24"/>
        </w:rPr>
        <w:t>tramite Piattaforma di Approvigionamento Digitale</w:t>
      </w:r>
      <w:r w:rsidR="003F65C1">
        <w:rPr>
          <w:rFonts w:ascii="Garamond" w:hAnsi="Garamond"/>
          <w:sz w:val="24"/>
          <w:szCs w:val="24"/>
        </w:rPr>
        <w:t>.</w:t>
      </w:r>
    </w:p>
    <w:p w14:paraId="190E5B7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8.</w:t>
      </w:r>
      <w:r w:rsidRPr="00EE7A65">
        <w:rPr>
          <w:rFonts w:ascii="Garamond" w:hAnsi="Garamond"/>
          <w:sz w:val="24"/>
          <w:szCs w:val="24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4B6A2CBB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9.</w:t>
      </w:r>
      <w:r w:rsidRPr="00EE7A65">
        <w:rPr>
          <w:rFonts w:ascii="Garamond" w:hAnsi="Garamond"/>
          <w:sz w:val="24"/>
          <w:szCs w:val="24"/>
        </w:rPr>
        <w:tab/>
        <w:t>che il domicilio eletto e i recapiti ai quali inviare comunicazioni inerenti l</w:t>
      </w:r>
      <w:r w:rsidR="003F65C1">
        <w:rPr>
          <w:rFonts w:ascii="Garamond" w:hAnsi="Garamond"/>
          <w:sz w:val="24"/>
          <w:szCs w:val="24"/>
        </w:rPr>
        <w:t>a</w:t>
      </w:r>
      <w:r w:rsidRPr="00EE7A65">
        <w:rPr>
          <w:rFonts w:ascii="Garamond" w:hAnsi="Garamond"/>
          <w:sz w:val="24"/>
          <w:szCs w:val="24"/>
        </w:rPr>
        <w:t xml:space="preserve"> procedura di affidamento di cui al presente avviso, sono i seguenti:</w:t>
      </w:r>
    </w:p>
    <w:p w14:paraId="23BF1C26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Città________________________Prov_______Via/Piazza______________________n.____</w:t>
      </w:r>
    </w:p>
    <w:p w14:paraId="75A7A954" w14:textId="77777777" w:rsidR="00D5512D" w:rsidRPr="00EE7A65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email___________________________PEC_________________________tel._____________ </w:t>
      </w:r>
    </w:p>
    <w:p w14:paraId="0F8C32FD" w14:textId="6E2855B2" w:rsidR="003D3B42" w:rsidRDefault="00D5512D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1C6C7D16" w14:textId="77777777" w:rsidR="009F40E0" w:rsidRPr="003D3B42" w:rsidRDefault="009F40E0" w:rsidP="00E37037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61D55502" w14:textId="08296E7B" w:rsidR="00D5512D" w:rsidRPr="00EE7A65" w:rsidRDefault="001F5F50" w:rsidP="003D3B4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</w:t>
      </w:r>
      <w:r w:rsidR="00D5512D" w:rsidRPr="00EE7A65">
        <w:rPr>
          <w:rFonts w:ascii="Garamond" w:hAnsi="Garamond"/>
          <w:sz w:val="24"/>
          <w:szCs w:val="24"/>
        </w:rPr>
        <w:t>(Località) ______________, lì ____________</w:t>
      </w:r>
      <w:r w:rsidR="00D5512D" w:rsidRPr="00EE7A65">
        <w:rPr>
          <w:rFonts w:ascii="Garamond" w:hAnsi="Garamond"/>
          <w:sz w:val="24"/>
          <w:szCs w:val="24"/>
        </w:rPr>
        <w:tab/>
      </w:r>
    </w:p>
    <w:p w14:paraId="382DFD33" w14:textId="310EF738" w:rsidR="003D3B42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           </w:t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  <w:t xml:space="preserve">      </w:t>
      </w:r>
      <w:r w:rsidR="003D3B42"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Pr="00EE7A65">
        <w:rPr>
          <w:rFonts w:ascii="Garamond" w:hAnsi="Garamond"/>
          <w:sz w:val="24"/>
          <w:szCs w:val="24"/>
        </w:rPr>
        <w:t xml:space="preserve">    F.to in modalità elettro</w:t>
      </w:r>
      <w:r w:rsidR="005B3DFF">
        <w:rPr>
          <w:rFonts w:ascii="Garamond" w:hAnsi="Garamond"/>
          <w:sz w:val="24"/>
          <w:szCs w:val="24"/>
        </w:rPr>
        <w:t>nica</w:t>
      </w: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36C4C8BE" w14:textId="370F010C" w:rsidR="001F5F50" w:rsidRDefault="003D3B42" w:rsidP="00FD42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</w:t>
      </w:r>
      <w:r w:rsidR="00D5512D" w:rsidRPr="00EE7A65">
        <w:rPr>
          <w:rFonts w:ascii="Garamond" w:hAnsi="Garamond"/>
          <w:sz w:val="24"/>
          <w:szCs w:val="24"/>
        </w:rPr>
        <w:t xml:space="preserve"> Il Rappresentante lega</w:t>
      </w:r>
      <w:r w:rsidR="00FD42BC">
        <w:rPr>
          <w:rFonts w:ascii="Garamond" w:hAnsi="Garamond"/>
          <w:sz w:val="24"/>
          <w:szCs w:val="24"/>
        </w:rPr>
        <w:t>le</w:t>
      </w:r>
    </w:p>
    <w:p w14:paraId="51B65B9B" w14:textId="0118FD94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lastRenderedPageBreak/>
        <w:t xml:space="preserve">N.B. </w:t>
      </w:r>
    </w:p>
    <w:p w14:paraId="5BE51CDA" w14:textId="06368646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4D2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687A" w14:textId="77777777" w:rsidR="00BA10AE" w:rsidRDefault="00BA10AE">
      <w:pPr>
        <w:spacing w:line="240" w:lineRule="auto"/>
      </w:pPr>
      <w:r>
        <w:separator/>
      </w:r>
    </w:p>
  </w:endnote>
  <w:endnote w:type="continuationSeparator" w:id="0">
    <w:p w14:paraId="5584E6CF" w14:textId="77777777" w:rsidR="00BA10AE" w:rsidRDefault="00BA1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45A5" w14:textId="77777777" w:rsidR="00ED2AFA" w:rsidRDefault="00ED2AFA">
    <w:pPr>
      <w:jc w:val="center"/>
    </w:pPr>
  </w:p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0289" w14:textId="77777777" w:rsidR="00ED2AFA" w:rsidRDefault="00ED2AFA"/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12D7E" w14:textId="77777777" w:rsidR="00BA10AE" w:rsidRDefault="00BA10AE">
      <w:pPr>
        <w:spacing w:after="0"/>
      </w:pPr>
      <w:r>
        <w:separator/>
      </w:r>
    </w:p>
  </w:footnote>
  <w:footnote w:type="continuationSeparator" w:id="0">
    <w:p w14:paraId="321A19F4" w14:textId="77777777" w:rsidR="00BA10AE" w:rsidRDefault="00BA10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61472" w14:textId="77777777" w:rsidR="00ED2AFA" w:rsidRDefault="00ED2AFA"/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3A970" w14:textId="69868129" w:rsidR="00ED2AFA" w:rsidRDefault="00190911">
    <w:pPr>
      <w:pStyle w:val="Intestazione"/>
      <w:rPr>
        <w:b/>
        <w:bCs/>
        <w:sz w:val="18"/>
        <w:szCs w:val="18"/>
      </w:rPr>
    </w:pPr>
    <w:r>
      <w:t xml:space="preserve">            </w:t>
    </w:r>
    <w:r w:rsidR="00687EF3">
      <w:rPr>
        <w:noProof/>
      </w:rPr>
      <w:drawing>
        <wp:inline distT="0" distB="0" distL="0" distR="0" wp14:anchorId="5825031A" wp14:editId="2CB65278">
          <wp:extent cx="6621145" cy="87820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781F0F" w14:textId="77777777" w:rsidR="00ED2AFA" w:rsidRDefault="00ED2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C0EF2"/>
    <w:multiLevelType w:val="hybridMultilevel"/>
    <w:tmpl w:val="E4541D30"/>
    <w:lvl w:ilvl="0" w:tplc="00006D73">
      <w:start w:val="1"/>
      <w:numFmt w:val="bullet"/>
      <w:lvlText w:val="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0B68"/>
    <w:multiLevelType w:val="hybridMultilevel"/>
    <w:tmpl w:val="43B60274"/>
    <w:lvl w:ilvl="0" w:tplc="A418D3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232D5"/>
    <w:rsid w:val="00040F38"/>
    <w:rsid w:val="00045588"/>
    <w:rsid w:val="000F6BD0"/>
    <w:rsid w:val="00110517"/>
    <w:rsid w:val="0013258B"/>
    <w:rsid w:val="001463C0"/>
    <w:rsid w:val="001528D7"/>
    <w:rsid w:val="001556B9"/>
    <w:rsid w:val="0017025B"/>
    <w:rsid w:val="00172E1E"/>
    <w:rsid w:val="001733B5"/>
    <w:rsid w:val="00190911"/>
    <w:rsid w:val="0019171E"/>
    <w:rsid w:val="001E1F60"/>
    <w:rsid w:val="001F2782"/>
    <w:rsid w:val="001F5F50"/>
    <w:rsid w:val="001F7061"/>
    <w:rsid w:val="001F7793"/>
    <w:rsid w:val="0022708A"/>
    <w:rsid w:val="002942CB"/>
    <w:rsid w:val="002B3E6B"/>
    <w:rsid w:val="002F660F"/>
    <w:rsid w:val="00305DCD"/>
    <w:rsid w:val="00307A73"/>
    <w:rsid w:val="0031195B"/>
    <w:rsid w:val="00325CF1"/>
    <w:rsid w:val="00381438"/>
    <w:rsid w:val="003A2794"/>
    <w:rsid w:val="003A56A6"/>
    <w:rsid w:val="003B3C7C"/>
    <w:rsid w:val="003D3B42"/>
    <w:rsid w:val="003E1C89"/>
    <w:rsid w:val="003E516A"/>
    <w:rsid w:val="003F09FF"/>
    <w:rsid w:val="003F65C1"/>
    <w:rsid w:val="004412F5"/>
    <w:rsid w:val="0044183C"/>
    <w:rsid w:val="004523A0"/>
    <w:rsid w:val="004A0AE6"/>
    <w:rsid w:val="004D2D2D"/>
    <w:rsid w:val="004F4FF2"/>
    <w:rsid w:val="004F7B25"/>
    <w:rsid w:val="00570BF8"/>
    <w:rsid w:val="0059729B"/>
    <w:rsid w:val="005B3DFF"/>
    <w:rsid w:val="00622AC4"/>
    <w:rsid w:val="00642997"/>
    <w:rsid w:val="006548F3"/>
    <w:rsid w:val="006764AC"/>
    <w:rsid w:val="00687EF3"/>
    <w:rsid w:val="006A091B"/>
    <w:rsid w:val="006B10DC"/>
    <w:rsid w:val="006D26A3"/>
    <w:rsid w:val="0071782B"/>
    <w:rsid w:val="007468BA"/>
    <w:rsid w:val="0075176B"/>
    <w:rsid w:val="00752A96"/>
    <w:rsid w:val="00757AA3"/>
    <w:rsid w:val="00790BD5"/>
    <w:rsid w:val="00794C2E"/>
    <w:rsid w:val="0079563B"/>
    <w:rsid w:val="007B1216"/>
    <w:rsid w:val="007B7215"/>
    <w:rsid w:val="007D5811"/>
    <w:rsid w:val="007D6F2C"/>
    <w:rsid w:val="007E2ED7"/>
    <w:rsid w:val="00884726"/>
    <w:rsid w:val="008B45C0"/>
    <w:rsid w:val="008E0551"/>
    <w:rsid w:val="00900C10"/>
    <w:rsid w:val="0091026A"/>
    <w:rsid w:val="00932F1C"/>
    <w:rsid w:val="009475C9"/>
    <w:rsid w:val="00950236"/>
    <w:rsid w:val="009F2CEF"/>
    <w:rsid w:val="009F34C8"/>
    <w:rsid w:val="009F3C2D"/>
    <w:rsid w:val="009F40E0"/>
    <w:rsid w:val="009F740E"/>
    <w:rsid w:val="00A11C22"/>
    <w:rsid w:val="00A36660"/>
    <w:rsid w:val="00A457DA"/>
    <w:rsid w:val="00A76C44"/>
    <w:rsid w:val="00AB165A"/>
    <w:rsid w:val="00AB4AE2"/>
    <w:rsid w:val="00B262E1"/>
    <w:rsid w:val="00B730EF"/>
    <w:rsid w:val="00B73134"/>
    <w:rsid w:val="00B7581B"/>
    <w:rsid w:val="00BA10AE"/>
    <w:rsid w:val="00BF1C78"/>
    <w:rsid w:val="00C24B8F"/>
    <w:rsid w:val="00C31FB4"/>
    <w:rsid w:val="00C41F4B"/>
    <w:rsid w:val="00CB09B1"/>
    <w:rsid w:val="00CC34AB"/>
    <w:rsid w:val="00CD297E"/>
    <w:rsid w:val="00D024E2"/>
    <w:rsid w:val="00D27FCD"/>
    <w:rsid w:val="00D35ADD"/>
    <w:rsid w:val="00D53942"/>
    <w:rsid w:val="00D5512D"/>
    <w:rsid w:val="00D74F5D"/>
    <w:rsid w:val="00D80BE9"/>
    <w:rsid w:val="00D92B6A"/>
    <w:rsid w:val="00DA3A7E"/>
    <w:rsid w:val="00DA4284"/>
    <w:rsid w:val="00DA5EEE"/>
    <w:rsid w:val="00DC12F9"/>
    <w:rsid w:val="00DE5E91"/>
    <w:rsid w:val="00DF4A89"/>
    <w:rsid w:val="00DF52D3"/>
    <w:rsid w:val="00E25FF4"/>
    <w:rsid w:val="00E37037"/>
    <w:rsid w:val="00E4313F"/>
    <w:rsid w:val="00E463DE"/>
    <w:rsid w:val="00E54CEB"/>
    <w:rsid w:val="00ED2AFA"/>
    <w:rsid w:val="00EE117A"/>
    <w:rsid w:val="00EE7A65"/>
    <w:rsid w:val="00F21C3E"/>
    <w:rsid w:val="00F322A8"/>
    <w:rsid w:val="00F54648"/>
    <w:rsid w:val="00F851E4"/>
    <w:rsid w:val="00FA5E7F"/>
    <w:rsid w:val="00FD42BC"/>
    <w:rsid w:val="00FE0240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6ff39-53bd-4621-be9e-78855945f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4A510CF1F54C848BAC5554C2109C" ma:contentTypeVersion="10" ma:contentTypeDescription="Create a new document." ma:contentTypeScope="" ma:versionID="2f190842b7f6be9a94c947df4e232205">
  <xsd:schema xmlns:xsd="http://www.w3.org/2001/XMLSchema" xmlns:xs="http://www.w3.org/2001/XMLSchema" xmlns:p="http://schemas.microsoft.com/office/2006/metadata/properties" xmlns:ns3="8876ff39-53bd-4621-be9e-78855945f4be" targetNamespace="http://schemas.microsoft.com/office/2006/metadata/properties" ma:root="true" ma:fieldsID="dcbf60531e8eea71d07c5ce2949599a7" ns3:_="">
    <xsd:import namespace="8876ff39-53bd-4621-be9e-78855945f4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ff39-53bd-4621-be9e-78855945f4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854B8-3F55-44E8-BB02-9B0C9995DE3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876ff39-53bd-4621-be9e-78855945f4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EE30A4-1E2B-4625-BBC5-E86E5E22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53EE1-4BDA-4C92-9E57-39276264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ff39-53bd-4621-be9e-78855945f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Marco Pitrella</cp:lastModifiedBy>
  <cp:revision>14</cp:revision>
  <cp:lastPrinted>2023-10-24T09:20:00Z</cp:lastPrinted>
  <dcterms:created xsi:type="dcterms:W3CDTF">2025-04-11T09:31:00Z</dcterms:created>
  <dcterms:modified xsi:type="dcterms:W3CDTF">2025-09-23T09:39:00Z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  <property fmtid="{D5CDD505-2E9C-101B-9397-08002B2CF9AE}" pid="4" name="ContentTypeId">
    <vt:lpwstr>0x010100B0024A510CF1F54C848BAC5554C2109C</vt:lpwstr>
  </property>
</Properties>
</file>