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21217" w14:textId="77777777" w:rsidR="00905F34" w:rsidRPr="00905F34" w:rsidRDefault="00905F34" w:rsidP="00905F34">
      <w:pPr>
        <w:spacing w:after="160" w:line="259" w:lineRule="auto"/>
        <w:jc w:val="center"/>
        <w:rPr>
          <w:rFonts w:ascii="Garamond" w:eastAsia="DengXian" w:hAnsi="Garamond"/>
          <w:b/>
          <w:bCs/>
          <w:sz w:val="24"/>
          <w:szCs w:val="24"/>
        </w:rPr>
      </w:pPr>
      <w:r w:rsidRPr="00905F34">
        <w:rPr>
          <w:rFonts w:ascii="Garamond" w:eastAsia="DengXian" w:hAnsi="Garamond"/>
          <w:b/>
          <w:bCs/>
          <w:sz w:val="24"/>
          <w:szCs w:val="24"/>
        </w:rPr>
        <w:t>ISTANZA DI MANIFESTAZIONE DI INTERESSE CON CONTESTUALE PRESENTAZIONE DI PREVENTIVO E RELATIVE AUTODICHIARAZIONI</w:t>
      </w:r>
    </w:p>
    <w:p w14:paraId="611CD020" w14:textId="77777777" w:rsidR="00905F34" w:rsidRPr="00905F34" w:rsidRDefault="00905F34" w:rsidP="00905F34">
      <w:pPr>
        <w:spacing w:after="160" w:line="259" w:lineRule="auto"/>
        <w:jc w:val="right"/>
        <w:rPr>
          <w:rFonts w:ascii="Garamond" w:eastAsia="DengXian" w:hAnsi="Garamond"/>
          <w:sz w:val="24"/>
          <w:szCs w:val="24"/>
        </w:rPr>
      </w:pPr>
    </w:p>
    <w:p w14:paraId="29693850" w14:textId="77777777" w:rsidR="00905F34" w:rsidRPr="00905F34" w:rsidRDefault="00905F34" w:rsidP="005D10B1">
      <w:pPr>
        <w:spacing w:line="259" w:lineRule="auto"/>
        <w:jc w:val="right"/>
        <w:rPr>
          <w:rFonts w:ascii="Garamond" w:eastAsia="DengXian" w:hAnsi="Garamond"/>
          <w:b/>
          <w:bCs/>
          <w:sz w:val="24"/>
          <w:szCs w:val="24"/>
        </w:rPr>
      </w:pPr>
      <w:r w:rsidRPr="00905F34">
        <w:rPr>
          <w:rFonts w:ascii="Garamond" w:eastAsia="DengXian" w:hAnsi="Garamond"/>
          <w:sz w:val="24"/>
          <w:szCs w:val="24"/>
        </w:rPr>
        <w:t xml:space="preserve">                                                             </w:t>
      </w:r>
      <w:r w:rsidRPr="00905F34">
        <w:rPr>
          <w:rFonts w:ascii="Garamond" w:eastAsia="DengXian" w:hAnsi="Garamond"/>
          <w:b/>
          <w:bCs/>
          <w:sz w:val="24"/>
          <w:szCs w:val="24"/>
        </w:rPr>
        <w:t xml:space="preserve">Spett.le </w:t>
      </w:r>
    </w:p>
    <w:p w14:paraId="44A222FD" w14:textId="00A7F707" w:rsidR="00905F34" w:rsidRDefault="00905F34" w:rsidP="005D10B1">
      <w:pPr>
        <w:spacing w:line="259" w:lineRule="auto"/>
        <w:ind w:left="5664" w:hanging="1978"/>
        <w:jc w:val="right"/>
        <w:rPr>
          <w:rFonts w:ascii="Garamond" w:eastAsia="DengXian" w:hAnsi="Garamond"/>
          <w:b/>
          <w:bCs/>
          <w:sz w:val="24"/>
          <w:szCs w:val="24"/>
        </w:rPr>
      </w:pPr>
      <w:r w:rsidRPr="00905F34">
        <w:rPr>
          <w:rFonts w:ascii="Garamond" w:eastAsia="DengXian" w:hAnsi="Garamond"/>
          <w:b/>
          <w:bCs/>
          <w:sz w:val="24"/>
          <w:szCs w:val="24"/>
        </w:rPr>
        <w:t>Università degli Studi di Catania</w:t>
      </w:r>
    </w:p>
    <w:p w14:paraId="46BC88A8" w14:textId="01481162" w:rsidR="005D10B1" w:rsidRPr="00905F34" w:rsidRDefault="005D10B1" w:rsidP="005D10B1">
      <w:pPr>
        <w:spacing w:line="259" w:lineRule="auto"/>
        <w:ind w:left="5664" w:hanging="561"/>
        <w:jc w:val="right"/>
        <w:rPr>
          <w:rFonts w:ascii="Garamond" w:eastAsia="DengXian" w:hAnsi="Garamond"/>
          <w:b/>
          <w:bCs/>
          <w:sz w:val="24"/>
          <w:szCs w:val="24"/>
        </w:rPr>
      </w:pPr>
      <w:r>
        <w:rPr>
          <w:rFonts w:ascii="Garamond" w:eastAsia="DengXian" w:hAnsi="Garamond"/>
          <w:b/>
          <w:bCs/>
          <w:sz w:val="24"/>
          <w:szCs w:val="24"/>
        </w:rPr>
        <w:t>DIPARTIMENTO DI SCIENZE CHIMICHE</w:t>
      </w:r>
    </w:p>
    <w:p w14:paraId="1B251A28" w14:textId="01C53A0E" w:rsidR="00905F34" w:rsidRPr="00905F34" w:rsidRDefault="00905F34" w:rsidP="005D10B1">
      <w:pPr>
        <w:spacing w:line="259" w:lineRule="auto"/>
        <w:jc w:val="right"/>
        <w:rPr>
          <w:rFonts w:ascii="Garamond" w:eastAsia="DengXian" w:hAnsi="Garamond"/>
          <w:bCs/>
          <w:sz w:val="24"/>
          <w:szCs w:val="24"/>
        </w:rPr>
      </w:pPr>
      <w:r w:rsidRPr="00905F34">
        <w:rPr>
          <w:rFonts w:ascii="Garamond" w:eastAsia="DengXian" w:hAnsi="Garamond"/>
          <w:bCs/>
          <w:sz w:val="24"/>
          <w:szCs w:val="24"/>
        </w:rPr>
        <w:t xml:space="preserve">                                                                                 </w:t>
      </w:r>
      <w:r w:rsidR="005D10B1" w:rsidRPr="005D10B1">
        <w:rPr>
          <w:rFonts w:ascii="Garamond" w:eastAsia="DengXian" w:hAnsi="Garamond"/>
          <w:bCs/>
          <w:sz w:val="24"/>
          <w:szCs w:val="24"/>
        </w:rPr>
        <w:t xml:space="preserve">Viale Andrea Doria n. 6 </w:t>
      </w:r>
    </w:p>
    <w:p w14:paraId="796926A0" w14:textId="77777777" w:rsidR="00905F34" w:rsidRPr="00905F34" w:rsidRDefault="00905F34" w:rsidP="005D10B1">
      <w:pPr>
        <w:spacing w:line="259" w:lineRule="auto"/>
        <w:jc w:val="right"/>
        <w:rPr>
          <w:rFonts w:ascii="Garamond" w:eastAsia="DengXian" w:hAnsi="Garamond"/>
          <w:bCs/>
          <w:sz w:val="24"/>
          <w:szCs w:val="24"/>
        </w:rPr>
      </w:pPr>
      <w:r w:rsidRPr="00905F34">
        <w:rPr>
          <w:rFonts w:ascii="Garamond" w:eastAsia="DengXian" w:hAnsi="Garamond"/>
          <w:bCs/>
          <w:sz w:val="24"/>
          <w:szCs w:val="24"/>
        </w:rPr>
        <w:t xml:space="preserve">                                                                        95131 Catania </w:t>
      </w:r>
    </w:p>
    <w:p w14:paraId="51FBCDDF" w14:textId="77777777" w:rsidR="00905F34" w:rsidRPr="00905F34" w:rsidRDefault="00905F34" w:rsidP="00905F34">
      <w:pPr>
        <w:spacing w:after="160" w:line="480" w:lineRule="auto"/>
        <w:ind w:right="283"/>
        <w:jc w:val="both"/>
        <w:rPr>
          <w:rFonts w:ascii="Garamond" w:eastAsia="DengXian" w:hAnsi="Garamond"/>
          <w:bCs/>
          <w:sz w:val="24"/>
          <w:szCs w:val="24"/>
        </w:rPr>
      </w:pPr>
    </w:p>
    <w:p w14:paraId="4415C6B1" w14:textId="640D19A2" w:rsidR="00905F34" w:rsidRPr="00905F34" w:rsidRDefault="00905F34" w:rsidP="00905F34">
      <w:pPr>
        <w:spacing w:after="160" w:line="480" w:lineRule="auto"/>
        <w:ind w:right="283"/>
        <w:jc w:val="both"/>
        <w:rPr>
          <w:rFonts w:ascii="Garamond" w:eastAsia="DengXian" w:hAnsi="Garamond"/>
          <w:sz w:val="24"/>
          <w:szCs w:val="24"/>
        </w:rPr>
      </w:pPr>
      <w:r w:rsidRPr="00905F34">
        <w:rPr>
          <w:rFonts w:ascii="Garamond" w:eastAsia="DengXian" w:hAnsi="Garamond"/>
          <w:b/>
          <w:bCs/>
          <w:sz w:val="24"/>
          <w:szCs w:val="24"/>
        </w:rPr>
        <w:t>Oggetto:</w:t>
      </w:r>
      <w:r w:rsidRPr="00905F34">
        <w:rPr>
          <w:rFonts w:ascii="Garamond" w:eastAsia="DengXian" w:hAnsi="Garamond"/>
          <w:sz w:val="24"/>
          <w:szCs w:val="24"/>
        </w:rPr>
        <w:t xml:space="preserve"> Acquisizione di manifestazioni di interesse, con acquisizione di relazione tecnica</w:t>
      </w:r>
      <w:bookmarkStart w:id="0" w:name="_Hlk193797451"/>
      <w:r w:rsidR="005D10B1" w:rsidRPr="005D10B1">
        <w:rPr>
          <w:b/>
          <w:sz w:val="24"/>
          <w:szCs w:val="24"/>
        </w:rPr>
        <w:t xml:space="preserve"> </w:t>
      </w:r>
      <w:r w:rsidR="005D10B1" w:rsidRPr="005D10B1">
        <w:rPr>
          <w:rFonts w:ascii="Garamond" w:eastAsia="DengXian" w:hAnsi="Garamond"/>
          <w:b/>
          <w:sz w:val="24"/>
          <w:szCs w:val="24"/>
        </w:rPr>
        <w:t>e contestuale presentazione di preventivo di spesa</w:t>
      </w:r>
      <w:bookmarkEnd w:id="0"/>
      <w:r w:rsidR="005D10B1" w:rsidRPr="005D10B1">
        <w:rPr>
          <w:rFonts w:ascii="Garamond" w:eastAsia="DengXian" w:hAnsi="Garamond"/>
          <w:b/>
          <w:sz w:val="24"/>
          <w:szCs w:val="24"/>
        </w:rPr>
        <w:t xml:space="preserve">, a partecipare alla procedura per l’affidamento del servizio </w:t>
      </w:r>
      <w:bookmarkStart w:id="1" w:name="_Hlk193461640"/>
      <w:r w:rsidR="005D10B1" w:rsidRPr="005D10B1">
        <w:rPr>
          <w:rFonts w:ascii="Garamond" w:eastAsia="DengXian" w:hAnsi="Garamond"/>
          <w:b/>
          <w:sz w:val="24"/>
          <w:szCs w:val="24"/>
        </w:rPr>
        <w:t xml:space="preserve">di formazione in presenza ed a distanza, affiancamento nella gestione delle attività di progetto e rendicontazione </w:t>
      </w:r>
      <w:r w:rsidR="005D10B1" w:rsidRPr="005D10B1">
        <w:rPr>
          <w:rFonts w:ascii="Garamond" w:eastAsia="DengXian" w:hAnsi="Garamond"/>
          <w:b/>
          <w:bCs/>
          <w:sz w:val="24"/>
          <w:szCs w:val="24"/>
        </w:rPr>
        <w:t xml:space="preserve">del progetto </w:t>
      </w:r>
      <w:bookmarkStart w:id="2" w:name="_Hlk193461726"/>
      <w:bookmarkEnd w:id="1"/>
      <w:r w:rsidR="005D10B1" w:rsidRPr="005D10B1">
        <w:rPr>
          <w:rFonts w:ascii="Garamond" w:eastAsia="DengXian" w:hAnsi="Garamond"/>
          <w:b/>
          <w:i/>
          <w:iCs/>
          <w:sz w:val="24"/>
          <w:szCs w:val="24"/>
        </w:rPr>
        <w:t>INFORMATION TRANSFER BETWEEN MEDICAL DOCTORS AND IMPLANTED MEDICAL DEVICES VIA ARTIFICIAL MOLECULAR COMMUNICATION</w:t>
      </w:r>
      <w:r w:rsidR="005D10B1" w:rsidRPr="005D10B1">
        <w:rPr>
          <w:rFonts w:ascii="Garamond" w:eastAsia="DengXian" w:hAnsi="Garamond"/>
          <w:b/>
          <w:sz w:val="24"/>
          <w:szCs w:val="24"/>
        </w:rPr>
        <w:t>,</w:t>
      </w:r>
      <w:bookmarkEnd w:id="2"/>
      <w:r w:rsidR="005D10B1" w:rsidRPr="005D10B1">
        <w:rPr>
          <w:rFonts w:ascii="Garamond" w:eastAsia="DengXian" w:hAnsi="Garamond"/>
          <w:b/>
          <w:sz w:val="24"/>
          <w:szCs w:val="24"/>
        </w:rPr>
        <w:t xml:space="preserve"> relativo alla call </w:t>
      </w:r>
      <w:r w:rsidR="005D10B1" w:rsidRPr="005D10B1">
        <w:rPr>
          <w:rFonts w:ascii="Garamond" w:eastAsia="DengXian" w:hAnsi="Garamond"/>
          <w:b/>
          <w:i/>
          <w:iCs/>
          <w:sz w:val="24"/>
          <w:szCs w:val="24"/>
        </w:rPr>
        <w:t xml:space="preserve">HORIZON-EIC-2024-PATHFINDEROPEN- 01 </w:t>
      </w:r>
      <w:r w:rsidR="005D10B1" w:rsidRPr="005D10B1">
        <w:rPr>
          <w:rFonts w:ascii="Garamond" w:eastAsia="DengXian" w:hAnsi="Garamond"/>
          <w:b/>
          <w:sz w:val="24"/>
          <w:szCs w:val="24"/>
        </w:rPr>
        <w:t>(GA-</w:t>
      </w:r>
      <w:proofErr w:type="spellStart"/>
      <w:r w:rsidR="005D10B1" w:rsidRPr="005D10B1">
        <w:rPr>
          <w:rFonts w:ascii="Garamond" w:eastAsia="DengXian" w:hAnsi="Garamond"/>
          <w:b/>
          <w:sz w:val="24"/>
          <w:szCs w:val="24"/>
        </w:rPr>
        <w:t>Number</w:t>
      </w:r>
      <w:proofErr w:type="spellEnd"/>
      <w:r w:rsidR="005D10B1" w:rsidRPr="005D10B1">
        <w:rPr>
          <w:rFonts w:ascii="Garamond" w:eastAsia="DengXian" w:hAnsi="Garamond"/>
          <w:b/>
          <w:sz w:val="24"/>
          <w:szCs w:val="24"/>
        </w:rPr>
        <w:t>: 101185661) della durata di 36 mesi,</w:t>
      </w:r>
      <w:r w:rsidR="005D10B1">
        <w:rPr>
          <w:rFonts w:ascii="Garamond" w:eastAsia="DengXian" w:hAnsi="Garamond"/>
          <w:b/>
          <w:sz w:val="24"/>
          <w:szCs w:val="24"/>
        </w:rPr>
        <w:t xml:space="preserve"> </w:t>
      </w:r>
      <w:bookmarkStart w:id="3" w:name="_Hlk192069752"/>
      <w:r w:rsidRPr="00905F34">
        <w:rPr>
          <w:rFonts w:ascii="Garamond" w:eastAsia="DengXian" w:hAnsi="Garamond"/>
          <w:sz w:val="24"/>
          <w:szCs w:val="24"/>
        </w:rPr>
        <w:t>da realizzare mediante affidamento diretto ex art. 1, comma 2, lett. a) della L. n. 120/2020, come modificato dall'art. 51, comma 1, lettera a), sub. 2.1) del D.L. 77/2021 convertito in L. n. 108/2021</w:t>
      </w:r>
      <w:bookmarkEnd w:id="3"/>
      <w:r w:rsidRPr="00905F34">
        <w:rPr>
          <w:rFonts w:ascii="Garamond" w:eastAsia="DengXian" w:hAnsi="Garamond"/>
          <w:sz w:val="24"/>
          <w:szCs w:val="24"/>
        </w:rPr>
        <w:t>.</w:t>
      </w:r>
    </w:p>
    <w:p w14:paraId="142B5E24"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Il/la sottoscritto/a _____________________________________________________________</w:t>
      </w:r>
    </w:p>
    <w:p w14:paraId="5EC738C8"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(cognome e nome)</w:t>
      </w:r>
    </w:p>
    <w:p w14:paraId="1BDA4938"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nato/a___________________________________ (________________), il ________________</w:t>
      </w:r>
    </w:p>
    <w:p w14:paraId="2037A6CA"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(luogo) (prov.) (data)</w:t>
      </w:r>
    </w:p>
    <w:p w14:paraId="120644C4"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residente a__________________________________________________</w:t>
      </w:r>
      <w:proofErr w:type="gramStart"/>
      <w:r w:rsidRPr="00905F34">
        <w:rPr>
          <w:rFonts w:ascii="Garamond" w:eastAsia="DengXian" w:hAnsi="Garamond"/>
          <w:sz w:val="24"/>
          <w:szCs w:val="24"/>
        </w:rPr>
        <w:t>_(</w:t>
      </w:r>
      <w:proofErr w:type="gramEnd"/>
      <w:r w:rsidRPr="00905F34">
        <w:rPr>
          <w:rFonts w:ascii="Garamond" w:eastAsia="DengXian" w:hAnsi="Garamond"/>
          <w:sz w:val="24"/>
          <w:szCs w:val="24"/>
        </w:rPr>
        <w:t xml:space="preserve">____) CAP_______, </w:t>
      </w:r>
    </w:p>
    <w:p w14:paraId="1588BB38"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 xml:space="preserve">via ________________________________________________________________, n._______  </w:t>
      </w:r>
    </w:p>
    <w:p w14:paraId="398306AC"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in nome del concorrente “_______________________________________________________”</w:t>
      </w:r>
    </w:p>
    <w:p w14:paraId="72A3B837"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lastRenderedPageBreak/>
        <w:t>con sede legale in _______________________________________ (_________) CAP________,</w:t>
      </w:r>
    </w:p>
    <w:p w14:paraId="0DDF1DFB"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via _____________________________________________________________, n. _________,</w:t>
      </w:r>
    </w:p>
    <w:p w14:paraId="438DCD5F"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P.IVA _________________________________Codice fiscale___________________________</w:t>
      </w:r>
    </w:p>
    <w:p w14:paraId="320C8F47"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 xml:space="preserve">tel. __________________, </w:t>
      </w:r>
      <w:proofErr w:type="spellStart"/>
      <w:r w:rsidRPr="00905F34">
        <w:rPr>
          <w:rFonts w:ascii="Garamond" w:eastAsia="DengXian" w:hAnsi="Garamond"/>
          <w:sz w:val="24"/>
          <w:szCs w:val="24"/>
        </w:rPr>
        <w:t>e mail</w:t>
      </w:r>
      <w:proofErr w:type="spellEnd"/>
      <w:r w:rsidRPr="00905F34">
        <w:rPr>
          <w:rFonts w:ascii="Garamond" w:eastAsia="DengXian" w:hAnsi="Garamond"/>
          <w:sz w:val="24"/>
          <w:szCs w:val="24"/>
        </w:rPr>
        <w:t>______________________, PEC ______________________,</w:t>
      </w:r>
    </w:p>
    <w:p w14:paraId="26E16180" w14:textId="77777777" w:rsidR="00905F34" w:rsidRPr="00905F34" w:rsidRDefault="00905F34" w:rsidP="00905F34">
      <w:pPr>
        <w:spacing w:after="160" w:line="480" w:lineRule="auto"/>
        <w:jc w:val="both"/>
        <w:rPr>
          <w:rFonts w:ascii="Garamond" w:eastAsia="DengXian" w:hAnsi="Garamond"/>
          <w:b/>
          <w:bCs/>
          <w:i/>
          <w:iCs/>
          <w:sz w:val="24"/>
          <w:szCs w:val="24"/>
        </w:rPr>
      </w:pPr>
      <w:r w:rsidRPr="00905F34">
        <w:rPr>
          <w:rFonts w:ascii="Garamond" w:eastAsia="DengXian" w:hAnsi="Garamond"/>
          <w:sz w:val="24"/>
          <w:szCs w:val="24"/>
        </w:rPr>
        <w:t>nella sua qualità di:</w:t>
      </w:r>
      <w:r w:rsidRPr="00905F34">
        <w:rPr>
          <w:rFonts w:ascii="Garamond" w:eastAsia="DengXian" w:hAnsi="Garamond"/>
          <w:b/>
          <w:bCs/>
          <w:i/>
          <w:iCs/>
          <w:sz w:val="24"/>
          <w:szCs w:val="24"/>
        </w:rPr>
        <w:t xml:space="preserve"> (barrare la casella che interessa)</w:t>
      </w:r>
    </w:p>
    <w:p w14:paraId="2F6622A6"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 xml:space="preserve">Titolare o Legale rappresentante </w:t>
      </w:r>
    </w:p>
    <w:p w14:paraId="7C4C0827"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 xml:space="preserve">Procuratore speciale/generale </w:t>
      </w:r>
    </w:p>
    <w:p w14:paraId="0BE1B5CF" w14:textId="17BD6475" w:rsidR="00905F34" w:rsidRDefault="00905F34" w:rsidP="00905F34">
      <w:pPr>
        <w:spacing w:after="160" w:line="480" w:lineRule="auto"/>
        <w:jc w:val="center"/>
        <w:rPr>
          <w:rFonts w:ascii="Garamond" w:eastAsia="DengXian" w:hAnsi="Garamond"/>
          <w:b/>
          <w:bCs/>
          <w:sz w:val="24"/>
          <w:szCs w:val="24"/>
        </w:rPr>
      </w:pPr>
      <w:r w:rsidRPr="00905F34">
        <w:rPr>
          <w:rFonts w:ascii="Garamond" w:eastAsia="DengXian" w:hAnsi="Garamond"/>
          <w:b/>
          <w:bCs/>
          <w:sz w:val="24"/>
          <w:szCs w:val="24"/>
        </w:rPr>
        <w:t>MANIFESTA IL PROPRIO INTERESSE</w:t>
      </w:r>
    </w:p>
    <w:p w14:paraId="627B7326" w14:textId="4AF1AF42" w:rsidR="005D10B1" w:rsidRDefault="005D10B1" w:rsidP="005D10B1">
      <w:pPr>
        <w:spacing w:after="160" w:line="480" w:lineRule="auto"/>
        <w:jc w:val="both"/>
        <w:rPr>
          <w:rFonts w:ascii="Garamond" w:eastAsia="DengXian" w:hAnsi="Garamond"/>
          <w:bCs/>
          <w:sz w:val="24"/>
          <w:szCs w:val="24"/>
        </w:rPr>
      </w:pPr>
      <w:r>
        <w:rPr>
          <w:rFonts w:ascii="Garamond" w:eastAsia="DengXian" w:hAnsi="Garamond"/>
          <w:bCs/>
          <w:sz w:val="24"/>
          <w:szCs w:val="24"/>
        </w:rPr>
        <w:t xml:space="preserve">A partecipare alla </w:t>
      </w:r>
      <w:r w:rsidRPr="005D10B1">
        <w:rPr>
          <w:rFonts w:ascii="Garamond" w:eastAsia="DengXian" w:hAnsi="Garamond"/>
          <w:bCs/>
          <w:sz w:val="24"/>
          <w:szCs w:val="24"/>
        </w:rPr>
        <w:t xml:space="preserve">manifestazioni di interesse, con acquisizione di relazione tecnica e contestuale presentazione di preventivo di spesa, a partecipare alla procedura per l’affidamento del servizio di formazione in presenza ed a distanza, affiancamento nella gestione delle attività di progetto e rendicontazione del progetto </w:t>
      </w:r>
      <w:r w:rsidRPr="005D10B1">
        <w:rPr>
          <w:rFonts w:ascii="Garamond" w:eastAsia="DengXian" w:hAnsi="Garamond"/>
          <w:bCs/>
          <w:i/>
          <w:iCs/>
          <w:sz w:val="24"/>
          <w:szCs w:val="24"/>
        </w:rPr>
        <w:t>INFORMATION TRANSFER BETWEEN MEDICAL DOCTORS AND IMPLANTED MEDICAL DEVICES VIA ARTIFICIAL MOLECULAR COMMUNICATION</w:t>
      </w:r>
      <w:r w:rsidRPr="005D10B1">
        <w:rPr>
          <w:rFonts w:ascii="Garamond" w:eastAsia="DengXian" w:hAnsi="Garamond"/>
          <w:bCs/>
          <w:sz w:val="24"/>
          <w:szCs w:val="24"/>
        </w:rPr>
        <w:t xml:space="preserve">, relativo alla call </w:t>
      </w:r>
      <w:r w:rsidRPr="005D10B1">
        <w:rPr>
          <w:rFonts w:ascii="Garamond" w:eastAsia="DengXian" w:hAnsi="Garamond"/>
          <w:bCs/>
          <w:i/>
          <w:iCs/>
          <w:sz w:val="24"/>
          <w:szCs w:val="24"/>
        </w:rPr>
        <w:t xml:space="preserve">HORIZON-EIC-2024-PATHFINDEROPEN- 01 </w:t>
      </w:r>
      <w:r w:rsidRPr="005D10B1">
        <w:rPr>
          <w:rFonts w:ascii="Garamond" w:eastAsia="DengXian" w:hAnsi="Garamond"/>
          <w:bCs/>
          <w:sz w:val="24"/>
          <w:szCs w:val="24"/>
        </w:rPr>
        <w:t>(GA-</w:t>
      </w:r>
      <w:proofErr w:type="spellStart"/>
      <w:r w:rsidRPr="005D10B1">
        <w:rPr>
          <w:rFonts w:ascii="Garamond" w:eastAsia="DengXian" w:hAnsi="Garamond"/>
          <w:bCs/>
          <w:sz w:val="24"/>
          <w:szCs w:val="24"/>
        </w:rPr>
        <w:t>Number</w:t>
      </w:r>
      <w:proofErr w:type="spellEnd"/>
      <w:r w:rsidRPr="005D10B1">
        <w:rPr>
          <w:rFonts w:ascii="Garamond" w:eastAsia="DengXian" w:hAnsi="Garamond"/>
          <w:bCs/>
          <w:sz w:val="24"/>
          <w:szCs w:val="24"/>
        </w:rPr>
        <w:t>: 101185661) della durata di 36 mesi, da realizzare mediante affidamento diretto ex art. 1, comma 2, lett. a) della L. n. 120/2020, come modificato dall'art. 51, comma 1, lettera a), sub. 2.1) del D.L. 77/2021 convertito in L. n. 108/2021.</w:t>
      </w:r>
    </w:p>
    <w:p w14:paraId="3D691243" w14:textId="14E8151F" w:rsidR="005D10B1" w:rsidRDefault="005D10B1" w:rsidP="005D10B1">
      <w:pPr>
        <w:spacing w:after="160" w:line="480" w:lineRule="auto"/>
        <w:jc w:val="both"/>
        <w:rPr>
          <w:rFonts w:ascii="Garamond" w:eastAsia="DengXian" w:hAnsi="Garamond"/>
          <w:b/>
          <w:bCs/>
          <w:sz w:val="24"/>
          <w:szCs w:val="24"/>
        </w:rPr>
      </w:pPr>
      <w:r>
        <w:rPr>
          <w:rFonts w:ascii="Garamond" w:eastAsia="DengXian" w:hAnsi="Garamond"/>
          <w:bCs/>
          <w:sz w:val="24"/>
          <w:szCs w:val="24"/>
        </w:rPr>
        <w:t>Importo presunto della fornitura € 37.500,00 oltre IVA.</w:t>
      </w:r>
      <w:bookmarkStart w:id="4" w:name="_GoBack"/>
      <w:bookmarkEnd w:id="4"/>
    </w:p>
    <w:p w14:paraId="7DB1DCCB" w14:textId="7C6B5A03" w:rsidR="00905F34" w:rsidRPr="00905F34" w:rsidRDefault="00905F34" w:rsidP="00905F34">
      <w:pPr>
        <w:spacing w:after="160" w:line="480" w:lineRule="auto"/>
        <w:jc w:val="center"/>
        <w:rPr>
          <w:rFonts w:ascii="Garamond" w:eastAsia="DengXian" w:hAnsi="Garamond"/>
          <w:b/>
          <w:bCs/>
          <w:sz w:val="24"/>
          <w:szCs w:val="24"/>
        </w:rPr>
      </w:pPr>
      <w:r w:rsidRPr="00905F34">
        <w:rPr>
          <w:rFonts w:ascii="Garamond" w:eastAsia="DengXian" w:hAnsi="Garamond"/>
          <w:b/>
          <w:bCs/>
          <w:sz w:val="24"/>
          <w:szCs w:val="24"/>
        </w:rPr>
        <w:t>DICHIARA</w:t>
      </w:r>
    </w:p>
    <w:p w14:paraId="2B705674"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0FB1599D"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lastRenderedPageBreak/>
        <w:t>1.</w:t>
      </w:r>
      <w:r w:rsidRPr="00905F34">
        <w:rPr>
          <w:rFonts w:ascii="Garamond" w:eastAsia="DengXian" w:hAnsi="Garamond"/>
          <w:sz w:val="24"/>
          <w:szCs w:val="24"/>
        </w:rPr>
        <w:tab/>
        <w:t>di non trovarsi in alcuna delle situazioni di esclusione dalla partecipazione alle procedure di affidamento previste dall’art. 94 e 95 del D. Lgs. n. 36/2023;</w:t>
      </w:r>
    </w:p>
    <w:p w14:paraId="21C79BBA"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2.</w:t>
      </w:r>
      <w:r w:rsidRPr="00905F34">
        <w:rPr>
          <w:rFonts w:ascii="Garamond" w:eastAsia="DengXian"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attività___________________________________________________________________________(l’attività deve essere attinente all’oggetto della successiva procedura di affidamento)</w:t>
      </w:r>
    </w:p>
    <w:p w14:paraId="01ADF130"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e che i dati dell’iscrizione sono i seguenti:</w:t>
      </w:r>
    </w:p>
    <w:p w14:paraId="090A5DE9"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numero di iscrizione___________________________________</w:t>
      </w:r>
    </w:p>
    <w:p w14:paraId="6DC17236"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data di iscrizione______________________________________</w:t>
      </w:r>
    </w:p>
    <w:p w14:paraId="314765CA"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 xml:space="preserve">forma giuridica_______________________________________ </w:t>
      </w:r>
    </w:p>
    <w:p w14:paraId="1B18BB65"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codice attività________________________________________</w:t>
      </w:r>
    </w:p>
    <w:p w14:paraId="1ED9D055"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categoria___________________________________________</w:t>
      </w:r>
    </w:p>
    <w:p w14:paraId="251A2106"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tipologia di impresa (barrare la casella di proprio interesse):</w:t>
      </w:r>
    </w:p>
    <w:p w14:paraId="7671BC57"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micro impresa</w:t>
      </w:r>
    </w:p>
    <w:p w14:paraId="04535BA8"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piccola impresa</w:t>
      </w:r>
    </w:p>
    <w:p w14:paraId="0CEFEDDD"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media impresa</w:t>
      </w:r>
    </w:p>
    <w:p w14:paraId="6B84E2BE"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t>grande impresa</w:t>
      </w:r>
      <w:r w:rsidRPr="00905F34">
        <w:rPr>
          <w:rFonts w:ascii="Garamond" w:eastAsia="DengXian" w:hAnsi="Garamond"/>
          <w:sz w:val="24"/>
          <w:szCs w:val="24"/>
        </w:rPr>
        <w:tab/>
      </w:r>
    </w:p>
    <w:p w14:paraId="63FB7A59"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w:t>
      </w:r>
      <w:r w:rsidRPr="00905F34">
        <w:rPr>
          <w:rFonts w:ascii="Garamond" w:eastAsia="DengXian" w:hAnsi="Garamond"/>
          <w:sz w:val="24"/>
          <w:szCs w:val="24"/>
        </w:rPr>
        <w:tab/>
      </w:r>
      <w:r w:rsidRPr="00905F34">
        <w:rPr>
          <w:rFonts w:ascii="Garamond" w:eastAsia="DengXian" w:hAnsi="Garamond"/>
          <w:b/>
          <w:bCs/>
          <w:sz w:val="24"/>
          <w:szCs w:val="24"/>
        </w:rPr>
        <w:t>Numero dipendenti</w:t>
      </w:r>
      <w:r w:rsidRPr="00905F34">
        <w:rPr>
          <w:rFonts w:ascii="Garamond" w:eastAsia="DengXian" w:hAnsi="Garamond"/>
          <w:sz w:val="24"/>
          <w:szCs w:val="24"/>
        </w:rPr>
        <w:t xml:space="preserve"> ………………………………………………………………...</w:t>
      </w:r>
    </w:p>
    <w:p w14:paraId="419194C1"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lastRenderedPageBreak/>
        <w:t>o in alternativa (nel caso di partecipazione di associazioni di protezione ambientale, fondazioni, enti di ricerca)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09048396"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3.</w:t>
      </w:r>
      <w:r w:rsidRPr="00905F34">
        <w:rPr>
          <w:rFonts w:ascii="Garamond" w:eastAsia="DengXian" w:hAnsi="Garamond"/>
          <w:sz w:val="24"/>
          <w:szCs w:val="24"/>
        </w:rPr>
        <w:tab/>
        <w:t xml:space="preserve">di essere in possesso dei requisiti contenute nell’avviso esplorativo per la manifestazione di interesse e nel documento “Foglio di Condizioni Esecutive” </w:t>
      </w:r>
      <w:r w:rsidRPr="00905F34">
        <w:rPr>
          <w:rFonts w:ascii="Garamond" w:eastAsia="DengXian" w:hAnsi="Garamond"/>
          <w:i/>
          <w:iCs/>
          <w:sz w:val="24"/>
          <w:szCs w:val="24"/>
        </w:rPr>
        <w:t xml:space="preserve">(Allegato A); </w:t>
      </w:r>
    </w:p>
    <w:p w14:paraId="0D38D24F"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4.</w:t>
      </w:r>
      <w:r w:rsidRPr="00905F34">
        <w:rPr>
          <w:rFonts w:ascii="Garamond" w:eastAsia="DengXian" w:hAnsi="Garamond"/>
          <w:sz w:val="24"/>
          <w:szCs w:val="24"/>
        </w:rPr>
        <w:tab/>
        <w:t>di aver preso visione e di accettare, senza condizione o riserva alcuna, tutte le disposizioni contenute nell’avviso esplorativo per la manifestazione di interesse e nel documento “Foglio di Condizioni Esecutive” (Allegato A)</w:t>
      </w:r>
      <w:r w:rsidRPr="00905F34">
        <w:rPr>
          <w:rFonts w:ascii="Garamond" w:eastAsia="DengXian" w:hAnsi="Garamond"/>
          <w:i/>
          <w:iCs/>
          <w:sz w:val="24"/>
          <w:szCs w:val="24"/>
        </w:rPr>
        <w:t xml:space="preserve">, </w:t>
      </w:r>
      <w:r w:rsidRPr="00905F34">
        <w:rPr>
          <w:rFonts w:ascii="Garamond" w:eastAsia="DengXian" w:hAnsi="Garamond"/>
          <w:sz w:val="24"/>
          <w:szCs w:val="24"/>
        </w:rPr>
        <w:t>che costituiranno la base per la successiva procedura di affidamento;</w:t>
      </w:r>
    </w:p>
    <w:p w14:paraId="57E8D8BF"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5.</w:t>
      </w:r>
      <w:r w:rsidRPr="00905F34">
        <w:rPr>
          <w:rFonts w:ascii="Garamond" w:eastAsia="DengXian" w:hAnsi="Garamond"/>
          <w:sz w:val="24"/>
          <w:szCs w:val="24"/>
        </w:rPr>
        <w:tab/>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1ACFEC22"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6.</w:t>
      </w:r>
      <w:r w:rsidRPr="00905F34">
        <w:rPr>
          <w:rFonts w:ascii="Garamond" w:eastAsia="DengXian" w:hAnsi="Garamond"/>
          <w:sz w:val="24"/>
          <w:szCs w:val="24"/>
        </w:rPr>
        <w:tab/>
        <w:t>di essere a conoscenza che la presente istanza non costituisce prova di possesso dei requisiti generali e speciali richiesti per l’affidamento del servizio in argomento, e che gli stessi verranno accertati dalla Stazione appaltante, nei modi di legge;</w:t>
      </w:r>
    </w:p>
    <w:p w14:paraId="35A2988A"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7.</w:t>
      </w:r>
      <w:r w:rsidRPr="00905F34">
        <w:rPr>
          <w:rFonts w:ascii="Garamond" w:eastAsia="DengXian" w:hAnsi="Garamond"/>
          <w:sz w:val="24"/>
          <w:szCs w:val="24"/>
        </w:rPr>
        <w:tab/>
        <w:t>di essere a conoscenza che l’appalto verrà aggiudicato mediante affidamento diretto ex art. 1, comma 2, lett. a) della L. n. 120/2020, come modificato dall’art. 51, comma 1, lett. a), sub. 2.1) del D. L. 77/2021 convertito in L. n. 108/2021, tramite trattativa diretta sulla piattaforma MEPA;</w:t>
      </w:r>
    </w:p>
    <w:p w14:paraId="39C2A4D9"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lastRenderedPageBreak/>
        <w:t>8.</w:t>
      </w:r>
      <w:r w:rsidRPr="00905F34">
        <w:rPr>
          <w:rFonts w:ascii="Garamond" w:eastAsia="DengXian" w:hAnsi="Garamond"/>
          <w:sz w:val="24"/>
          <w:szCs w:val="24"/>
        </w:rPr>
        <w:tab/>
        <w:t>di essere informato, ai sensi e per gli effetti di cui all’art. 35 del D. Lgs n. 36/2023, che i dati personali raccolti saranno trattati, anche con strumenti informatici, esclusivamente nell’ambito del procedimento per il quale viene resa la presente dichiarazione;</w:t>
      </w:r>
    </w:p>
    <w:p w14:paraId="7B3AF3F1"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9.</w:t>
      </w:r>
      <w:r w:rsidRPr="00905F34">
        <w:rPr>
          <w:rFonts w:ascii="Garamond" w:eastAsia="DengXian" w:hAnsi="Garamond"/>
          <w:sz w:val="24"/>
          <w:szCs w:val="24"/>
        </w:rPr>
        <w:tab/>
        <w:t xml:space="preserve">che il domicilio eletto e i recapiti ai quali inviare comunicazioni inerenti </w:t>
      </w:r>
      <w:proofErr w:type="gramStart"/>
      <w:r w:rsidRPr="00905F34">
        <w:rPr>
          <w:rFonts w:ascii="Garamond" w:eastAsia="DengXian" w:hAnsi="Garamond"/>
          <w:sz w:val="24"/>
          <w:szCs w:val="24"/>
        </w:rPr>
        <w:t>la</w:t>
      </w:r>
      <w:proofErr w:type="gramEnd"/>
      <w:r w:rsidRPr="00905F34">
        <w:rPr>
          <w:rFonts w:ascii="Garamond" w:eastAsia="DengXian" w:hAnsi="Garamond"/>
          <w:sz w:val="24"/>
          <w:szCs w:val="24"/>
        </w:rPr>
        <w:t xml:space="preserve"> procedura di affidamento di cui al presente avviso, sono i seguenti:</w:t>
      </w:r>
    </w:p>
    <w:p w14:paraId="1FAD5FF6"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Città________________________Prov_______Via/Piazza______________________n.____</w:t>
      </w:r>
    </w:p>
    <w:p w14:paraId="59471A23"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 xml:space="preserve">email___________________________PEC_________________________tel._____________ </w:t>
      </w:r>
    </w:p>
    <w:p w14:paraId="17C28C48"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1D8C5849"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nonché al principio del DNSH, cioè una relazione in cui si attesti che gli interventi previsti nel PNRR non arrechino alcun danno significativo all’ambiente (Circolare MEF n. 33/2022).</w:t>
      </w:r>
    </w:p>
    <w:p w14:paraId="2C23AFDA"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Pertanto, nella successiva fase di affidamento, a pena di esclusione, verranno richieste le relative dichiarazioni e/o documentazioni riguardanti gli adempimenti di cui sopra e nello specifico:</w:t>
      </w:r>
    </w:p>
    <w:p w14:paraId="701E1509"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1)</w:t>
      </w:r>
      <w:r w:rsidRPr="00905F34">
        <w:rPr>
          <w:rFonts w:ascii="Garamond" w:eastAsia="DengXian" w:hAnsi="Garamond"/>
          <w:sz w:val="24"/>
          <w:szCs w:val="24"/>
        </w:rPr>
        <w:tab/>
        <w:t>Compilazione scheda DNSH (Scheda n. 26);</w:t>
      </w:r>
    </w:p>
    <w:p w14:paraId="4D19E81D"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2)</w:t>
      </w:r>
      <w:r w:rsidRPr="00905F34">
        <w:rPr>
          <w:rFonts w:ascii="Garamond" w:eastAsia="DengXian" w:hAnsi="Garamond"/>
          <w:sz w:val="24"/>
          <w:szCs w:val="24"/>
        </w:rPr>
        <w:tab/>
        <w:t>Norme di prevenzione dell’antiriciclaggio;</w:t>
      </w:r>
    </w:p>
    <w:p w14:paraId="75EA8576"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lastRenderedPageBreak/>
        <w:t>3)</w:t>
      </w:r>
      <w:r w:rsidRPr="00905F34">
        <w:rPr>
          <w:rFonts w:ascii="Garamond" w:eastAsia="DengXian" w:hAnsi="Garamond"/>
          <w:sz w:val="24"/>
          <w:szCs w:val="24"/>
        </w:rPr>
        <w:tab/>
        <w:t>Autodichiarazione di assenza di conflitto di interessi;</w:t>
      </w:r>
    </w:p>
    <w:p w14:paraId="410EF368"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4)</w:t>
      </w:r>
      <w:r w:rsidRPr="00905F34">
        <w:rPr>
          <w:rFonts w:ascii="Garamond" w:eastAsia="DengXian" w:hAnsi="Garamond"/>
          <w:sz w:val="24"/>
          <w:szCs w:val="24"/>
        </w:rPr>
        <w:tab/>
        <w:t>Adempimenti ai sensi dell’art. 47 del D.L. n. 77/2021 (Pari opportunità e inclusione lavorativa nei contratti pubblici, nel PNRR e nel PNC) in base al numero di dipendenti;</w:t>
      </w:r>
    </w:p>
    <w:p w14:paraId="759CBA37" w14:textId="77777777" w:rsidR="00905F34" w:rsidRPr="00905F34" w:rsidRDefault="00905F34" w:rsidP="00905F34">
      <w:pPr>
        <w:spacing w:after="160" w:line="480" w:lineRule="auto"/>
        <w:jc w:val="both"/>
        <w:rPr>
          <w:rFonts w:ascii="Garamond" w:eastAsia="DengXian" w:hAnsi="Garamond"/>
          <w:sz w:val="24"/>
          <w:szCs w:val="24"/>
        </w:rPr>
      </w:pPr>
      <w:r w:rsidRPr="00905F34">
        <w:rPr>
          <w:rFonts w:ascii="Garamond" w:eastAsia="DengXian" w:hAnsi="Garamond"/>
          <w:sz w:val="24"/>
          <w:szCs w:val="24"/>
        </w:rPr>
        <w:t>5)</w:t>
      </w:r>
      <w:r w:rsidRPr="00905F34">
        <w:rPr>
          <w:rFonts w:ascii="Garamond" w:eastAsia="DengXian" w:hAnsi="Garamond"/>
          <w:sz w:val="24"/>
          <w:szCs w:val="24"/>
        </w:rPr>
        <w:tab/>
        <w:t>Dichiarazione su pari opportunità e inclusione lavorativa ai sensi dell’art. 47, comma 4 del D.L. n. 77/2021</w:t>
      </w:r>
    </w:p>
    <w:p w14:paraId="18A0BD3B" w14:textId="77777777" w:rsidR="00905F34" w:rsidRPr="00905F34" w:rsidRDefault="00905F34" w:rsidP="00905F34">
      <w:pPr>
        <w:spacing w:after="160" w:line="360" w:lineRule="auto"/>
        <w:jc w:val="both"/>
        <w:rPr>
          <w:rFonts w:ascii="Garamond" w:eastAsia="DengXian" w:hAnsi="Garamond"/>
          <w:sz w:val="24"/>
          <w:szCs w:val="24"/>
        </w:rPr>
      </w:pPr>
      <w:r w:rsidRPr="00905F34">
        <w:rPr>
          <w:rFonts w:ascii="Garamond" w:eastAsia="DengXian" w:hAnsi="Garamond"/>
          <w:sz w:val="24"/>
          <w:szCs w:val="24"/>
        </w:rPr>
        <w:t>(Località) ______________, lì ____________</w:t>
      </w:r>
      <w:r w:rsidRPr="00905F34">
        <w:rPr>
          <w:rFonts w:ascii="Garamond" w:eastAsia="DengXian" w:hAnsi="Garamond"/>
          <w:sz w:val="24"/>
          <w:szCs w:val="24"/>
        </w:rPr>
        <w:tab/>
      </w:r>
    </w:p>
    <w:p w14:paraId="69882D9D" w14:textId="77777777" w:rsidR="00905F34" w:rsidRPr="00905F34" w:rsidRDefault="00905F34" w:rsidP="00905F34">
      <w:pPr>
        <w:spacing w:after="160" w:line="259" w:lineRule="auto"/>
        <w:jc w:val="both"/>
        <w:rPr>
          <w:rFonts w:ascii="Garamond" w:eastAsia="DengXian" w:hAnsi="Garamond"/>
          <w:sz w:val="24"/>
          <w:szCs w:val="24"/>
        </w:rPr>
      </w:pPr>
      <w:r w:rsidRPr="00905F34">
        <w:rPr>
          <w:rFonts w:ascii="Garamond" w:eastAsia="DengXian" w:hAnsi="Garamond"/>
          <w:sz w:val="24"/>
          <w:szCs w:val="24"/>
        </w:rPr>
        <w:t xml:space="preserve">                     </w:t>
      </w:r>
      <w:r w:rsidRPr="00905F34">
        <w:rPr>
          <w:rFonts w:ascii="Garamond" w:eastAsia="DengXian" w:hAnsi="Garamond"/>
          <w:sz w:val="24"/>
          <w:szCs w:val="24"/>
        </w:rPr>
        <w:tab/>
      </w:r>
      <w:r w:rsidRPr="00905F34">
        <w:rPr>
          <w:rFonts w:ascii="Garamond" w:eastAsia="DengXian" w:hAnsi="Garamond"/>
          <w:sz w:val="24"/>
          <w:szCs w:val="24"/>
        </w:rPr>
        <w:tab/>
      </w:r>
      <w:r w:rsidRPr="00905F34">
        <w:rPr>
          <w:rFonts w:ascii="Garamond" w:eastAsia="DengXian" w:hAnsi="Garamond"/>
          <w:sz w:val="24"/>
          <w:szCs w:val="24"/>
        </w:rPr>
        <w:tab/>
        <w:t xml:space="preserve">                                                                        F.to in modalità elettronica          </w:t>
      </w:r>
    </w:p>
    <w:p w14:paraId="284ACE2E" w14:textId="77777777" w:rsidR="00905F34" w:rsidRPr="00905F34" w:rsidRDefault="00905F34" w:rsidP="00905F34">
      <w:pPr>
        <w:spacing w:after="160" w:line="259" w:lineRule="auto"/>
        <w:jc w:val="both"/>
        <w:rPr>
          <w:rFonts w:ascii="Garamond" w:eastAsia="DengXian" w:hAnsi="Garamond"/>
          <w:sz w:val="24"/>
          <w:szCs w:val="24"/>
        </w:rPr>
      </w:pPr>
      <w:r w:rsidRPr="00905F34">
        <w:rPr>
          <w:rFonts w:ascii="Garamond" w:eastAsia="DengXian" w:hAnsi="Garamond"/>
          <w:sz w:val="24"/>
          <w:szCs w:val="24"/>
        </w:rPr>
        <w:t xml:space="preserve">                                                                                                                       Il Rappresentante legale </w:t>
      </w:r>
    </w:p>
    <w:p w14:paraId="58D49500" w14:textId="77777777" w:rsidR="00905F34" w:rsidRPr="00905F34" w:rsidRDefault="00905F34" w:rsidP="00905F34">
      <w:pPr>
        <w:spacing w:after="160"/>
        <w:rPr>
          <w:rFonts w:ascii="Garamond" w:eastAsia="DengXian" w:hAnsi="Garamond"/>
          <w:b/>
          <w:bCs/>
        </w:rPr>
      </w:pPr>
      <w:r w:rsidRPr="00905F34">
        <w:rPr>
          <w:rFonts w:ascii="Garamond" w:eastAsia="DengXian" w:hAnsi="Garamond"/>
          <w:b/>
          <w:bCs/>
        </w:rPr>
        <w:t xml:space="preserve">N.B. </w:t>
      </w:r>
    </w:p>
    <w:p w14:paraId="6E64F61E" w14:textId="77777777" w:rsidR="00905F34" w:rsidRPr="00905F34" w:rsidRDefault="00905F34" w:rsidP="00905F34">
      <w:pPr>
        <w:spacing w:after="160"/>
        <w:rPr>
          <w:rFonts w:ascii="Garamond" w:eastAsia="DengXian" w:hAnsi="Garamond"/>
          <w:b/>
          <w:bCs/>
        </w:rPr>
      </w:pPr>
      <w:r w:rsidRPr="00905F34">
        <w:rPr>
          <w:rFonts w:ascii="Garamond" w:eastAsia="DengXian" w:hAnsi="Garamond"/>
          <w:b/>
          <w:bCs/>
        </w:rPr>
        <w:t>La presente dichiarazione deve essere redatta e sottoscritta:</w:t>
      </w:r>
    </w:p>
    <w:p w14:paraId="3242C3ED" w14:textId="77777777" w:rsidR="00905F34" w:rsidRPr="00905F34" w:rsidRDefault="00905F34" w:rsidP="00905F34">
      <w:pPr>
        <w:spacing w:after="160"/>
        <w:rPr>
          <w:rFonts w:ascii="Garamond" w:eastAsia="DengXian" w:hAnsi="Garamond"/>
          <w:b/>
          <w:bCs/>
        </w:rPr>
      </w:pPr>
      <w:r w:rsidRPr="00905F34">
        <w:rPr>
          <w:rFonts w:ascii="Garamond" w:eastAsia="DengXian" w:hAnsi="Garamond"/>
          <w:b/>
          <w:bCs/>
        </w:rPr>
        <w:t>-</w:t>
      </w:r>
      <w:r w:rsidRPr="00905F34">
        <w:rPr>
          <w:rFonts w:ascii="Garamond" w:eastAsia="DengXian" w:hAnsi="Garamond"/>
          <w:b/>
          <w:bCs/>
        </w:rPr>
        <w:tab/>
        <w:t xml:space="preserve">dal legale rappresentante della SOCIETA’ in caso di concorrente singolo; </w:t>
      </w:r>
    </w:p>
    <w:p w14:paraId="46632BA5" w14:textId="77777777" w:rsidR="00905F34" w:rsidRPr="00905F34" w:rsidRDefault="00905F34" w:rsidP="00905F34">
      <w:pPr>
        <w:spacing w:after="160"/>
        <w:rPr>
          <w:rFonts w:ascii="Garamond" w:eastAsia="DengXian" w:hAnsi="Garamond"/>
          <w:b/>
          <w:bCs/>
        </w:rPr>
      </w:pPr>
      <w:r w:rsidRPr="00905F34">
        <w:rPr>
          <w:rFonts w:ascii="Garamond" w:eastAsia="DengXian" w:hAnsi="Garamond"/>
          <w:b/>
          <w:bCs/>
        </w:rPr>
        <w:t>-</w:t>
      </w:r>
      <w:r w:rsidRPr="00905F34">
        <w:rPr>
          <w:rFonts w:ascii="Garamond" w:eastAsia="DengXian" w:hAnsi="Garamond"/>
          <w:b/>
          <w:bCs/>
        </w:rPr>
        <w:tab/>
        <w:t>in caso di raggruppamento temporaneo d’imprese, dal legale rappresentante di ciascuna SOCIETA’ che costituisce o costituirà il R.T.I.;</w:t>
      </w:r>
    </w:p>
    <w:p w14:paraId="658E3CE5" w14:textId="77777777" w:rsidR="00905F34" w:rsidRPr="00905F34" w:rsidRDefault="00905F34" w:rsidP="00905F34">
      <w:pPr>
        <w:spacing w:after="160"/>
        <w:rPr>
          <w:rFonts w:ascii="Garamond" w:eastAsia="DengXian" w:hAnsi="Garamond"/>
          <w:b/>
          <w:bCs/>
        </w:rPr>
      </w:pPr>
      <w:r w:rsidRPr="00905F34">
        <w:rPr>
          <w:rFonts w:ascii="Garamond" w:eastAsia="DengXian" w:hAnsi="Garamond"/>
          <w:b/>
          <w:bCs/>
        </w:rPr>
        <w:t>-</w:t>
      </w:r>
      <w:r w:rsidRPr="00905F34">
        <w:rPr>
          <w:rFonts w:ascii="Garamond" w:eastAsia="DengXian" w:hAnsi="Garamond"/>
          <w:b/>
          <w:bCs/>
        </w:rPr>
        <w:tab/>
        <w:t>in caso di richiesta sottoscritta da un procuratore della SOCIETA’, deve essere allegata, in originale o in copia autentica, la relativa procura.</w:t>
      </w:r>
    </w:p>
    <w:p w14:paraId="1CC302DF" w14:textId="77777777" w:rsidR="00905F34" w:rsidRPr="00905F34" w:rsidRDefault="00905F34" w:rsidP="00905F34">
      <w:pPr>
        <w:spacing w:after="160"/>
        <w:rPr>
          <w:rFonts w:ascii="Garamond" w:eastAsia="DengXian" w:hAnsi="Garamond"/>
          <w:b/>
          <w:bCs/>
        </w:rPr>
      </w:pPr>
      <w:r w:rsidRPr="00905F34">
        <w:rPr>
          <w:rFonts w:ascii="Garamond" w:eastAsia="DengXian" w:hAnsi="Garamond"/>
          <w:b/>
          <w:bCs/>
        </w:rPr>
        <w:t>-</w:t>
      </w:r>
      <w:r w:rsidRPr="00905F34">
        <w:rPr>
          <w:rFonts w:ascii="Garamond" w:eastAsia="DengXian" w:hAnsi="Garamond"/>
          <w:b/>
          <w:bCs/>
        </w:rPr>
        <w:tab/>
        <w:t>dall’organo munito dei poteri di rappresentanza in caso di partecipazione di associazioni di protezione ambientale, fondazioni ed enti di ricerca, da compilare nelle parti di interesse.</w:t>
      </w:r>
    </w:p>
    <w:p w14:paraId="1B20B659" w14:textId="77777777" w:rsidR="00C02918" w:rsidRPr="00F031C3" w:rsidRDefault="00C02918" w:rsidP="00F031C3"/>
    <w:sectPr w:rsidR="00C02918" w:rsidRPr="00F031C3" w:rsidSect="00741E0C">
      <w:headerReference w:type="even" r:id="rId8"/>
      <w:headerReference w:type="default" r:id="rId9"/>
      <w:footerReference w:type="default" r:id="rId10"/>
      <w:pgSz w:w="12240" w:h="15840"/>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2D02" w14:textId="77777777" w:rsidR="00450FA9" w:rsidRDefault="00450FA9">
      <w:r>
        <w:separator/>
      </w:r>
    </w:p>
  </w:endnote>
  <w:endnote w:type="continuationSeparator" w:id="0">
    <w:p w14:paraId="211B67E8" w14:textId="77777777" w:rsidR="00450FA9" w:rsidRDefault="004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FAD" w14:textId="6A735ACD" w:rsidR="00797C09" w:rsidRDefault="00797C09">
    <w:pPr>
      <w:pStyle w:val="Pidipagina"/>
      <w:jc w:val="center"/>
    </w:pPr>
    <w:r>
      <w:fldChar w:fldCharType="begin"/>
    </w:r>
    <w:r>
      <w:instrText>PAGE   \* MERGEFORMAT</w:instrText>
    </w:r>
    <w:r>
      <w:fldChar w:fldCharType="separate"/>
    </w:r>
    <w:r w:rsidR="00D95E0F">
      <w:rPr>
        <w:noProof/>
      </w:rPr>
      <w:t>3</w:t>
    </w:r>
    <w:r>
      <w:fldChar w:fldCharType="end"/>
    </w:r>
  </w:p>
  <w:p w14:paraId="0068B2FB" w14:textId="2789039B" w:rsidR="00797C09" w:rsidRDefault="00EB59BA">
    <w:pPr>
      <w:pStyle w:val="Pidipagina"/>
    </w:pPr>
    <w:r>
      <w:rPr>
        <w:noProof/>
      </w:rPr>
      <w:drawing>
        <wp:anchor distT="0" distB="0" distL="114300" distR="114300" simplePos="0" relativeHeight="251660288" behindDoc="0" locked="0" layoutInCell="1" allowOverlap="1" wp14:anchorId="5E1E8DED" wp14:editId="173CCFC7">
          <wp:simplePos x="0" y="0"/>
          <wp:positionH relativeFrom="column">
            <wp:posOffset>4766194</wp:posOffset>
          </wp:positionH>
          <wp:positionV relativeFrom="paragraph">
            <wp:posOffset>167496</wp:posOffset>
          </wp:positionV>
          <wp:extent cx="1357862" cy="407141"/>
          <wp:effectExtent l="0" t="0" r="1270" b="0"/>
          <wp:wrapNone/>
          <wp:docPr id="166616052"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62876" name="Immagine 1" descr="Immagine che contiene testo, Carattere, simbol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57862" cy="4071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4C7E3" w14:textId="77777777" w:rsidR="00450FA9" w:rsidRDefault="00450FA9">
      <w:r>
        <w:separator/>
      </w:r>
    </w:p>
  </w:footnote>
  <w:footnote w:type="continuationSeparator" w:id="0">
    <w:p w14:paraId="4B493886" w14:textId="77777777" w:rsidR="00450FA9" w:rsidRDefault="0045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BA5A" w14:textId="77777777" w:rsidR="00256F9C" w:rsidRDefault="00256F9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24E324" w14:textId="77777777" w:rsidR="00256F9C" w:rsidRDefault="00256F9C">
    <w:pPr>
      <w:pStyle w:val="Intestazione"/>
      <w:ind w:right="360"/>
    </w:pPr>
  </w:p>
  <w:p w14:paraId="5A2AAAC0" w14:textId="77777777" w:rsidR="00256F9C" w:rsidRDefault="00256F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51BE" w14:textId="75FCC80C" w:rsidR="004B0607" w:rsidRDefault="0096012B">
    <w:pPr>
      <w:pStyle w:val="Intestazione"/>
    </w:pPr>
    <w:r>
      <w:rPr>
        <w:noProof/>
      </w:rPr>
      <w:drawing>
        <wp:anchor distT="0" distB="0" distL="114300" distR="114300" simplePos="0" relativeHeight="251661312" behindDoc="1" locked="0" layoutInCell="1" allowOverlap="1" wp14:anchorId="2155D991" wp14:editId="1D82348D">
          <wp:simplePos x="0" y="0"/>
          <wp:positionH relativeFrom="margin">
            <wp:align>center</wp:align>
          </wp:positionH>
          <wp:positionV relativeFrom="paragraph">
            <wp:posOffset>-330200</wp:posOffset>
          </wp:positionV>
          <wp:extent cx="7236460" cy="780415"/>
          <wp:effectExtent l="0" t="0" r="2540" b="635"/>
          <wp:wrapTight wrapText="bothSides">
            <wp:wrapPolygon edited="0">
              <wp:start x="0" y="0"/>
              <wp:lineTo x="0" y="21090"/>
              <wp:lineTo x="21551" y="21090"/>
              <wp:lineTo x="21551"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460" cy="780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423F"/>
    <w:multiLevelType w:val="hybridMultilevel"/>
    <w:tmpl w:val="F4865832"/>
    <w:lvl w:ilvl="0" w:tplc="D72C6908">
      <w:start w:val="1"/>
      <w:numFmt w:val="decimal"/>
      <w:lvlText w:val="%1."/>
      <w:lvlJc w:val="left"/>
      <w:pPr>
        <w:tabs>
          <w:tab w:val="num" w:pos="1778"/>
        </w:tabs>
        <w:ind w:left="1758" w:hanging="340"/>
      </w:pPr>
      <w:rPr>
        <w:rFonts w:ascii="Times New Roman" w:hAnsi="Times New Roman" w:cs="Times New Roman" w:hint="default"/>
        <w:b w:val="0"/>
        <w:sz w:val="24"/>
        <w:szCs w:val="24"/>
      </w:rPr>
    </w:lvl>
    <w:lvl w:ilvl="1" w:tplc="04100019">
      <w:start w:val="1"/>
      <w:numFmt w:val="lowerLetter"/>
      <w:lvlText w:val="%2."/>
      <w:lvlJc w:val="left"/>
      <w:pPr>
        <w:tabs>
          <w:tab w:val="num" w:pos="2574"/>
        </w:tabs>
        <w:ind w:left="2574" w:hanging="360"/>
      </w:pPr>
    </w:lvl>
    <w:lvl w:ilvl="2" w:tplc="0410001B" w:tentative="1">
      <w:start w:val="1"/>
      <w:numFmt w:val="lowerRoman"/>
      <w:lvlText w:val="%3."/>
      <w:lvlJc w:val="right"/>
      <w:pPr>
        <w:tabs>
          <w:tab w:val="num" w:pos="3294"/>
        </w:tabs>
        <w:ind w:left="3294" w:hanging="180"/>
      </w:pPr>
    </w:lvl>
    <w:lvl w:ilvl="3" w:tplc="0410000F" w:tentative="1">
      <w:start w:val="1"/>
      <w:numFmt w:val="decimal"/>
      <w:lvlText w:val="%4."/>
      <w:lvlJc w:val="left"/>
      <w:pPr>
        <w:tabs>
          <w:tab w:val="num" w:pos="4014"/>
        </w:tabs>
        <w:ind w:left="4014" w:hanging="360"/>
      </w:pPr>
    </w:lvl>
    <w:lvl w:ilvl="4" w:tplc="04100019" w:tentative="1">
      <w:start w:val="1"/>
      <w:numFmt w:val="lowerLetter"/>
      <w:lvlText w:val="%5."/>
      <w:lvlJc w:val="left"/>
      <w:pPr>
        <w:tabs>
          <w:tab w:val="num" w:pos="4734"/>
        </w:tabs>
        <w:ind w:left="4734" w:hanging="360"/>
      </w:pPr>
    </w:lvl>
    <w:lvl w:ilvl="5" w:tplc="0410001B" w:tentative="1">
      <w:start w:val="1"/>
      <w:numFmt w:val="lowerRoman"/>
      <w:lvlText w:val="%6."/>
      <w:lvlJc w:val="right"/>
      <w:pPr>
        <w:tabs>
          <w:tab w:val="num" w:pos="5454"/>
        </w:tabs>
        <w:ind w:left="5454" w:hanging="180"/>
      </w:pPr>
    </w:lvl>
    <w:lvl w:ilvl="6" w:tplc="0410000F" w:tentative="1">
      <w:start w:val="1"/>
      <w:numFmt w:val="decimal"/>
      <w:lvlText w:val="%7."/>
      <w:lvlJc w:val="left"/>
      <w:pPr>
        <w:tabs>
          <w:tab w:val="num" w:pos="6174"/>
        </w:tabs>
        <w:ind w:left="6174" w:hanging="360"/>
      </w:pPr>
    </w:lvl>
    <w:lvl w:ilvl="7" w:tplc="04100019" w:tentative="1">
      <w:start w:val="1"/>
      <w:numFmt w:val="lowerLetter"/>
      <w:lvlText w:val="%8."/>
      <w:lvlJc w:val="left"/>
      <w:pPr>
        <w:tabs>
          <w:tab w:val="num" w:pos="6894"/>
        </w:tabs>
        <w:ind w:left="6894" w:hanging="360"/>
      </w:pPr>
    </w:lvl>
    <w:lvl w:ilvl="8" w:tplc="0410001B" w:tentative="1">
      <w:start w:val="1"/>
      <w:numFmt w:val="lowerRoman"/>
      <w:lvlText w:val="%9."/>
      <w:lvlJc w:val="right"/>
      <w:pPr>
        <w:tabs>
          <w:tab w:val="num" w:pos="7614"/>
        </w:tabs>
        <w:ind w:left="7614" w:hanging="180"/>
      </w:pPr>
    </w:lvl>
  </w:abstractNum>
  <w:abstractNum w:abstractNumId="1" w15:restartNumberingAfterBreak="0">
    <w:nsid w:val="05287B52"/>
    <w:multiLevelType w:val="hybridMultilevel"/>
    <w:tmpl w:val="B1FA2FA8"/>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9B0FA0"/>
    <w:multiLevelType w:val="hybridMultilevel"/>
    <w:tmpl w:val="559A88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E777BA"/>
    <w:multiLevelType w:val="hybridMultilevel"/>
    <w:tmpl w:val="808E2774"/>
    <w:lvl w:ilvl="0" w:tplc="91D4D95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0EB3"/>
    <w:multiLevelType w:val="singleLevel"/>
    <w:tmpl w:val="04100011"/>
    <w:lvl w:ilvl="0">
      <w:start w:val="1"/>
      <w:numFmt w:val="decimal"/>
      <w:lvlText w:val="%1)"/>
      <w:lvlJc w:val="left"/>
      <w:pPr>
        <w:tabs>
          <w:tab w:val="num" w:pos="360"/>
        </w:tabs>
        <w:ind w:left="360" w:hanging="360"/>
      </w:pPr>
      <w:rPr>
        <w:rFonts w:hint="default"/>
      </w:rPr>
    </w:lvl>
  </w:abstractNum>
  <w:abstractNum w:abstractNumId="5" w15:restartNumberingAfterBreak="0">
    <w:nsid w:val="11F053A5"/>
    <w:multiLevelType w:val="hybridMultilevel"/>
    <w:tmpl w:val="62688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431417"/>
    <w:multiLevelType w:val="hybridMultilevel"/>
    <w:tmpl w:val="E35851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8D2C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C644FE"/>
    <w:multiLevelType w:val="hybridMultilevel"/>
    <w:tmpl w:val="E8603D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7B22B6"/>
    <w:multiLevelType w:val="hybridMultilevel"/>
    <w:tmpl w:val="D50259C2"/>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EF30DC8"/>
    <w:multiLevelType w:val="multilevel"/>
    <w:tmpl w:val="ECFA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B36DB"/>
    <w:multiLevelType w:val="hybridMultilevel"/>
    <w:tmpl w:val="60C86FE2"/>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25F5C9C"/>
    <w:multiLevelType w:val="singleLevel"/>
    <w:tmpl w:val="04100017"/>
    <w:lvl w:ilvl="0">
      <w:start w:val="1"/>
      <w:numFmt w:val="lowerLetter"/>
      <w:lvlText w:val="%1)"/>
      <w:lvlJc w:val="left"/>
      <w:pPr>
        <w:tabs>
          <w:tab w:val="num" w:pos="360"/>
        </w:tabs>
        <w:ind w:left="360" w:hanging="360"/>
      </w:pPr>
      <w:rPr>
        <w:rFonts w:hint="default"/>
      </w:rPr>
    </w:lvl>
  </w:abstractNum>
  <w:abstractNum w:abstractNumId="13" w15:restartNumberingAfterBreak="0">
    <w:nsid w:val="2A203B26"/>
    <w:multiLevelType w:val="hybridMultilevel"/>
    <w:tmpl w:val="7CA43E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B2193B"/>
    <w:multiLevelType w:val="hybridMultilevel"/>
    <w:tmpl w:val="56C2E6DE"/>
    <w:lvl w:ilvl="0" w:tplc="7158BF10">
      <w:start w:val="1"/>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A5232"/>
    <w:multiLevelType w:val="hybridMultilevel"/>
    <w:tmpl w:val="E4C4F48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B0572E2"/>
    <w:multiLevelType w:val="singleLevel"/>
    <w:tmpl w:val="4E020792"/>
    <w:lvl w:ilvl="0">
      <w:numFmt w:val="decimal"/>
      <w:lvlText w:val="%1"/>
      <w:legacy w:legacy="1" w:legacySpace="0" w:legacyIndent="0"/>
      <w:lvlJc w:val="left"/>
      <w:rPr>
        <w:rFonts w:ascii="Times New Roman" w:hAnsi="Times New Roman" w:hint="default"/>
      </w:rPr>
    </w:lvl>
  </w:abstractNum>
  <w:abstractNum w:abstractNumId="17" w15:restartNumberingAfterBreak="0">
    <w:nsid w:val="44E3750E"/>
    <w:multiLevelType w:val="hybridMultilevel"/>
    <w:tmpl w:val="00D4078C"/>
    <w:lvl w:ilvl="0" w:tplc="04100003">
      <w:start w:val="1"/>
      <w:numFmt w:val="bullet"/>
      <w:lvlText w:val="o"/>
      <w:lvlJc w:val="left"/>
      <w:pPr>
        <w:ind w:left="1505" w:hanging="360"/>
      </w:pPr>
      <w:rPr>
        <w:rFonts w:ascii="Courier New" w:hAnsi="Courier New" w:cs="Courier New" w:hint="default"/>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18" w15:restartNumberingAfterBreak="0">
    <w:nsid w:val="45D37CA3"/>
    <w:multiLevelType w:val="hybridMultilevel"/>
    <w:tmpl w:val="84120EE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7124DBA"/>
    <w:multiLevelType w:val="hybridMultilevel"/>
    <w:tmpl w:val="560682CA"/>
    <w:lvl w:ilvl="0" w:tplc="CEC0117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0E4613"/>
    <w:multiLevelType w:val="hybridMultilevel"/>
    <w:tmpl w:val="F50ECE00"/>
    <w:lvl w:ilvl="0" w:tplc="45DA3B30">
      <w:start w:val="2"/>
      <w:numFmt w:val="lowerLetter"/>
      <w:lvlText w:val="%1)"/>
      <w:lvlJc w:val="left"/>
      <w:pPr>
        <w:ind w:left="785"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490B90"/>
    <w:multiLevelType w:val="hybridMultilevel"/>
    <w:tmpl w:val="AAE8264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9C06D38"/>
    <w:multiLevelType w:val="hybridMultilevel"/>
    <w:tmpl w:val="54F6FC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4019D7"/>
    <w:multiLevelType w:val="hybridMultilevel"/>
    <w:tmpl w:val="E964427E"/>
    <w:lvl w:ilvl="0" w:tplc="29DE7F12">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F618CC"/>
    <w:multiLevelType w:val="hybridMultilevel"/>
    <w:tmpl w:val="BF20DC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1FF43EC"/>
    <w:multiLevelType w:val="hybridMultilevel"/>
    <w:tmpl w:val="EF2C10EE"/>
    <w:lvl w:ilvl="0" w:tplc="018A765C">
      <w:numFmt w:val="bullet"/>
      <w:lvlText w:val="-"/>
      <w:lvlJc w:val="left"/>
      <w:pPr>
        <w:ind w:left="117" w:hanging="108"/>
      </w:pPr>
      <w:rPr>
        <w:rFonts w:ascii="Times New Roman" w:eastAsia="Times New Roman" w:hAnsi="Times New Roman" w:cs="Times New Roman" w:hint="default"/>
        <w:b w:val="0"/>
        <w:bCs w:val="0"/>
        <w:i w:val="0"/>
        <w:iCs w:val="0"/>
        <w:w w:val="108"/>
        <w:sz w:val="20"/>
        <w:szCs w:val="20"/>
        <w:lang w:val="it-IT" w:eastAsia="en-US" w:bidi="ar-SA"/>
      </w:rPr>
    </w:lvl>
    <w:lvl w:ilvl="1" w:tplc="3B98C0F8">
      <w:numFmt w:val="bullet"/>
      <w:lvlText w:val="•"/>
      <w:lvlJc w:val="left"/>
      <w:pPr>
        <w:ind w:left="1097" w:hanging="108"/>
      </w:pPr>
      <w:rPr>
        <w:rFonts w:hint="default"/>
        <w:lang w:val="it-IT" w:eastAsia="en-US" w:bidi="ar-SA"/>
      </w:rPr>
    </w:lvl>
    <w:lvl w:ilvl="2" w:tplc="96A0EAC8">
      <w:numFmt w:val="bullet"/>
      <w:lvlText w:val="•"/>
      <w:lvlJc w:val="left"/>
      <w:pPr>
        <w:ind w:left="2074" w:hanging="108"/>
      </w:pPr>
      <w:rPr>
        <w:rFonts w:hint="default"/>
        <w:lang w:val="it-IT" w:eastAsia="en-US" w:bidi="ar-SA"/>
      </w:rPr>
    </w:lvl>
    <w:lvl w:ilvl="3" w:tplc="A4CA8762">
      <w:numFmt w:val="bullet"/>
      <w:lvlText w:val="•"/>
      <w:lvlJc w:val="left"/>
      <w:pPr>
        <w:ind w:left="3052" w:hanging="108"/>
      </w:pPr>
      <w:rPr>
        <w:rFonts w:hint="default"/>
        <w:lang w:val="it-IT" w:eastAsia="en-US" w:bidi="ar-SA"/>
      </w:rPr>
    </w:lvl>
    <w:lvl w:ilvl="4" w:tplc="2EB42814">
      <w:numFmt w:val="bullet"/>
      <w:lvlText w:val="•"/>
      <w:lvlJc w:val="left"/>
      <w:pPr>
        <w:ind w:left="4029" w:hanging="108"/>
      </w:pPr>
      <w:rPr>
        <w:rFonts w:hint="default"/>
        <w:lang w:val="it-IT" w:eastAsia="en-US" w:bidi="ar-SA"/>
      </w:rPr>
    </w:lvl>
    <w:lvl w:ilvl="5" w:tplc="F6363F78">
      <w:numFmt w:val="bullet"/>
      <w:lvlText w:val="•"/>
      <w:lvlJc w:val="left"/>
      <w:pPr>
        <w:ind w:left="5007" w:hanging="108"/>
      </w:pPr>
      <w:rPr>
        <w:rFonts w:hint="default"/>
        <w:lang w:val="it-IT" w:eastAsia="en-US" w:bidi="ar-SA"/>
      </w:rPr>
    </w:lvl>
    <w:lvl w:ilvl="6" w:tplc="53C41622">
      <w:numFmt w:val="bullet"/>
      <w:lvlText w:val="•"/>
      <w:lvlJc w:val="left"/>
      <w:pPr>
        <w:ind w:left="5984" w:hanging="108"/>
      </w:pPr>
      <w:rPr>
        <w:rFonts w:hint="default"/>
        <w:lang w:val="it-IT" w:eastAsia="en-US" w:bidi="ar-SA"/>
      </w:rPr>
    </w:lvl>
    <w:lvl w:ilvl="7" w:tplc="5692A316">
      <w:numFmt w:val="bullet"/>
      <w:lvlText w:val="•"/>
      <w:lvlJc w:val="left"/>
      <w:pPr>
        <w:ind w:left="6962" w:hanging="108"/>
      </w:pPr>
      <w:rPr>
        <w:rFonts w:hint="default"/>
        <w:lang w:val="it-IT" w:eastAsia="en-US" w:bidi="ar-SA"/>
      </w:rPr>
    </w:lvl>
    <w:lvl w:ilvl="8" w:tplc="01A0BB52">
      <w:numFmt w:val="bullet"/>
      <w:lvlText w:val="•"/>
      <w:lvlJc w:val="left"/>
      <w:pPr>
        <w:ind w:left="7939" w:hanging="108"/>
      </w:pPr>
      <w:rPr>
        <w:rFonts w:hint="default"/>
        <w:lang w:val="it-IT" w:eastAsia="en-US" w:bidi="ar-SA"/>
      </w:rPr>
    </w:lvl>
  </w:abstractNum>
  <w:abstractNum w:abstractNumId="26" w15:restartNumberingAfterBreak="0">
    <w:nsid w:val="649907E7"/>
    <w:multiLevelType w:val="hybridMultilevel"/>
    <w:tmpl w:val="D3087998"/>
    <w:lvl w:ilvl="0" w:tplc="EA765254">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403DBA"/>
    <w:multiLevelType w:val="hybridMultilevel"/>
    <w:tmpl w:val="E4C4F48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6697477"/>
    <w:multiLevelType w:val="hybridMultilevel"/>
    <w:tmpl w:val="8FBEE3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4"/>
  </w:num>
  <w:num w:numId="3">
    <w:abstractNumId w:val="7"/>
  </w:num>
  <w:num w:numId="4">
    <w:abstractNumId w:val="12"/>
  </w:num>
  <w:num w:numId="5">
    <w:abstractNumId w:val="21"/>
  </w:num>
  <w:num w:numId="6">
    <w:abstractNumId w:val="3"/>
  </w:num>
  <w:num w:numId="7">
    <w:abstractNumId w:val="1"/>
  </w:num>
  <w:num w:numId="8">
    <w:abstractNumId w:val="23"/>
  </w:num>
  <w:num w:numId="9">
    <w:abstractNumId w:val="28"/>
  </w:num>
  <w:num w:numId="10">
    <w:abstractNumId w:val="19"/>
  </w:num>
  <w:num w:numId="11">
    <w:abstractNumId w:val="0"/>
  </w:num>
  <w:num w:numId="12">
    <w:abstractNumId w:val="15"/>
  </w:num>
  <w:num w:numId="13">
    <w:abstractNumId w:val="27"/>
  </w:num>
  <w:num w:numId="14">
    <w:abstractNumId w:val="5"/>
  </w:num>
  <w:num w:numId="15">
    <w:abstractNumId w:val="8"/>
  </w:num>
  <w:num w:numId="16">
    <w:abstractNumId w:val="2"/>
  </w:num>
  <w:num w:numId="17">
    <w:abstractNumId w:val="22"/>
  </w:num>
  <w:num w:numId="18">
    <w:abstractNumId w:val="11"/>
  </w:num>
  <w:num w:numId="19">
    <w:abstractNumId w:val="6"/>
  </w:num>
  <w:num w:numId="20">
    <w:abstractNumId w:val="24"/>
  </w:num>
  <w:num w:numId="21">
    <w:abstractNumId w:val="13"/>
  </w:num>
  <w:num w:numId="22">
    <w:abstractNumId w:val="9"/>
  </w:num>
  <w:num w:numId="23">
    <w:abstractNumId w:val="18"/>
  </w:num>
  <w:num w:numId="24">
    <w:abstractNumId w:val="10"/>
  </w:num>
  <w:num w:numId="25">
    <w:abstractNumId w:val="25"/>
  </w:num>
  <w:num w:numId="26">
    <w:abstractNumId w:val="14"/>
  </w:num>
  <w:num w:numId="27">
    <w:abstractNumId w:val="20"/>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C4"/>
    <w:rsid w:val="00001EA8"/>
    <w:rsid w:val="000051B9"/>
    <w:rsid w:val="00007A99"/>
    <w:rsid w:val="00011E32"/>
    <w:rsid w:val="00013C16"/>
    <w:rsid w:val="000352A6"/>
    <w:rsid w:val="00036433"/>
    <w:rsid w:val="000413C3"/>
    <w:rsid w:val="000430CB"/>
    <w:rsid w:val="00046D41"/>
    <w:rsid w:val="00051341"/>
    <w:rsid w:val="0005260A"/>
    <w:rsid w:val="0005403C"/>
    <w:rsid w:val="00054DF7"/>
    <w:rsid w:val="00056F24"/>
    <w:rsid w:val="00064C16"/>
    <w:rsid w:val="000676D3"/>
    <w:rsid w:val="00074955"/>
    <w:rsid w:val="00075F0D"/>
    <w:rsid w:val="00080B61"/>
    <w:rsid w:val="00090EB4"/>
    <w:rsid w:val="000938FB"/>
    <w:rsid w:val="000955F3"/>
    <w:rsid w:val="00096CE5"/>
    <w:rsid w:val="000976A4"/>
    <w:rsid w:val="000A6153"/>
    <w:rsid w:val="000B5A02"/>
    <w:rsid w:val="000B714F"/>
    <w:rsid w:val="000B71DE"/>
    <w:rsid w:val="000B72B1"/>
    <w:rsid w:val="000C14CC"/>
    <w:rsid w:val="000C221E"/>
    <w:rsid w:val="000C6709"/>
    <w:rsid w:val="000E1525"/>
    <w:rsid w:val="000E4A43"/>
    <w:rsid w:val="000F004E"/>
    <w:rsid w:val="00103111"/>
    <w:rsid w:val="00103874"/>
    <w:rsid w:val="001176D2"/>
    <w:rsid w:val="001247DE"/>
    <w:rsid w:val="00124BDE"/>
    <w:rsid w:val="0013242C"/>
    <w:rsid w:val="00133132"/>
    <w:rsid w:val="001336FB"/>
    <w:rsid w:val="001417B1"/>
    <w:rsid w:val="00142A66"/>
    <w:rsid w:val="00147022"/>
    <w:rsid w:val="00153F84"/>
    <w:rsid w:val="00157380"/>
    <w:rsid w:val="00164D47"/>
    <w:rsid w:val="00170859"/>
    <w:rsid w:val="001739C5"/>
    <w:rsid w:val="001817AE"/>
    <w:rsid w:val="00183C37"/>
    <w:rsid w:val="00184227"/>
    <w:rsid w:val="001879FE"/>
    <w:rsid w:val="00190AD4"/>
    <w:rsid w:val="0019642A"/>
    <w:rsid w:val="001A0EB1"/>
    <w:rsid w:val="001A71DF"/>
    <w:rsid w:val="001A7B45"/>
    <w:rsid w:val="001B11B2"/>
    <w:rsid w:val="001C4BF0"/>
    <w:rsid w:val="001D1C21"/>
    <w:rsid w:val="001D2802"/>
    <w:rsid w:val="001D478A"/>
    <w:rsid w:val="001D6185"/>
    <w:rsid w:val="001D6A45"/>
    <w:rsid w:val="001E7CDB"/>
    <w:rsid w:val="00200E3D"/>
    <w:rsid w:val="00200FC6"/>
    <w:rsid w:val="00215186"/>
    <w:rsid w:val="00223A27"/>
    <w:rsid w:val="00223ACB"/>
    <w:rsid w:val="002344AA"/>
    <w:rsid w:val="002536D7"/>
    <w:rsid w:val="00256F9C"/>
    <w:rsid w:val="002638D3"/>
    <w:rsid w:val="00267248"/>
    <w:rsid w:val="0028008C"/>
    <w:rsid w:val="002831A1"/>
    <w:rsid w:val="00283739"/>
    <w:rsid w:val="00283E49"/>
    <w:rsid w:val="002846FA"/>
    <w:rsid w:val="00284BB2"/>
    <w:rsid w:val="002A3FEA"/>
    <w:rsid w:val="002A4ECF"/>
    <w:rsid w:val="002A79B2"/>
    <w:rsid w:val="002C1105"/>
    <w:rsid w:val="002C37C1"/>
    <w:rsid w:val="002D0846"/>
    <w:rsid w:val="002D4B3F"/>
    <w:rsid w:val="002D5D30"/>
    <w:rsid w:val="002D5FAD"/>
    <w:rsid w:val="002D7902"/>
    <w:rsid w:val="002E4B84"/>
    <w:rsid w:val="002F3D97"/>
    <w:rsid w:val="002F579A"/>
    <w:rsid w:val="002F72B6"/>
    <w:rsid w:val="003027A1"/>
    <w:rsid w:val="003044BE"/>
    <w:rsid w:val="00312DA1"/>
    <w:rsid w:val="003167AA"/>
    <w:rsid w:val="00320658"/>
    <w:rsid w:val="003258CE"/>
    <w:rsid w:val="00330DFB"/>
    <w:rsid w:val="00331395"/>
    <w:rsid w:val="00336A1C"/>
    <w:rsid w:val="003378B0"/>
    <w:rsid w:val="00337952"/>
    <w:rsid w:val="00337EC9"/>
    <w:rsid w:val="00351189"/>
    <w:rsid w:val="00354613"/>
    <w:rsid w:val="003628BA"/>
    <w:rsid w:val="003628C4"/>
    <w:rsid w:val="00375632"/>
    <w:rsid w:val="00377D57"/>
    <w:rsid w:val="00384497"/>
    <w:rsid w:val="00395EF1"/>
    <w:rsid w:val="003A0E72"/>
    <w:rsid w:val="003B09EA"/>
    <w:rsid w:val="003B2547"/>
    <w:rsid w:val="003B2798"/>
    <w:rsid w:val="003B6773"/>
    <w:rsid w:val="003C7EEC"/>
    <w:rsid w:val="003D0BCF"/>
    <w:rsid w:val="003D15BC"/>
    <w:rsid w:val="003D1CAB"/>
    <w:rsid w:val="003E26BD"/>
    <w:rsid w:val="003E5ED9"/>
    <w:rsid w:val="003E7DAE"/>
    <w:rsid w:val="003F4A97"/>
    <w:rsid w:val="00405DB2"/>
    <w:rsid w:val="00413F01"/>
    <w:rsid w:val="004223B2"/>
    <w:rsid w:val="00423D4D"/>
    <w:rsid w:val="00433E14"/>
    <w:rsid w:val="004360D1"/>
    <w:rsid w:val="0044436D"/>
    <w:rsid w:val="00450FA9"/>
    <w:rsid w:val="004545F3"/>
    <w:rsid w:val="00454908"/>
    <w:rsid w:val="004568E7"/>
    <w:rsid w:val="00461744"/>
    <w:rsid w:val="00461C33"/>
    <w:rsid w:val="00462FC7"/>
    <w:rsid w:val="004918BD"/>
    <w:rsid w:val="00496651"/>
    <w:rsid w:val="004A7AE8"/>
    <w:rsid w:val="004B0607"/>
    <w:rsid w:val="004B296F"/>
    <w:rsid w:val="004B6F11"/>
    <w:rsid w:val="004C1099"/>
    <w:rsid w:val="004C1D19"/>
    <w:rsid w:val="004C3257"/>
    <w:rsid w:val="004C442C"/>
    <w:rsid w:val="004C5E66"/>
    <w:rsid w:val="004E13BB"/>
    <w:rsid w:val="004E534C"/>
    <w:rsid w:val="004F13A7"/>
    <w:rsid w:val="004F6CF2"/>
    <w:rsid w:val="004F7149"/>
    <w:rsid w:val="00500D50"/>
    <w:rsid w:val="0050522C"/>
    <w:rsid w:val="00511D61"/>
    <w:rsid w:val="005147F9"/>
    <w:rsid w:val="00514FEA"/>
    <w:rsid w:val="005165CA"/>
    <w:rsid w:val="00523A59"/>
    <w:rsid w:val="00523F37"/>
    <w:rsid w:val="00531C77"/>
    <w:rsid w:val="005345EC"/>
    <w:rsid w:val="00535694"/>
    <w:rsid w:val="005438E5"/>
    <w:rsid w:val="00546C74"/>
    <w:rsid w:val="00551433"/>
    <w:rsid w:val="00557A05"/>
    <w:rsid w:val="00564D91"/>
    <w:rsid w:val="00567BE1"/>
    <w:rsid w:val="00574598"/>
    <w:rsid w:val="00576FD2"/>
    <w:rsid w:val="0058543C"/>
    <w:rsid w:val="005869E0"/>
    <w:rsid w:val="005923C8"/>
    <w:rsid w:val="005949F7"/>
    <w:rsid w:val="00597523"/>
    <w:rsid w:val="005A3741"/>
    <w:rsid w:val="005B0704"/>
    <w:rsid w:val="005B15D4"/>
    <w:rsid w:val="005C034C"/>
    <w:rsid w:val="005C1E66"/>
    <w:rsid w:val="005C6AE6"/>
    <w:rsid w:val="005C6F1F"/>
    <w:rsid w:val="005C71B1"/>
    <w:rsid w:val="005D10B1"/>
    <w:rsid w:val="005D1801"/>
    <w:rsid w:val="005D1DFB"/>
    <w:rsid w:val="005D2DFF"/>
    <w:rsid w:val="005D49AB"/>
    <w:rsid w:val="005D6180"/>
    <w:rsid w:val="005D6BF7"/>
    <w:rsid w:val="005E4628"/>
    <w:rsid w:val="005F7663"/>
    <w:rsid w:val="00611A3F"/>
    <w:rsid w:val="006179AC"/>
    <w:rsid w:val="0063028F"/>
    <w:rsid w:val="00637196"/>
    <w:rsid w:val="0064067B"/>
    <w:rsid w:val="006469D8"/>
    <w:rsid w:val="006570F8"/>
    <w:rsid w:val="00660B4E"/>
    <w:rsid w:val="00671789"/>
    <w:rsid w:val="00674A2D"/>
    <w:rsid w:val="00684119"/>
    <w:rsid w:val="0068726B"/>
    <w:rsid w:val="006A6588"/>
    <w:rsid w:val="006B2B21"/>
    <w:rsid w:val="006B317A"/>
    <w:rsid w:val="006C12A6"/>
    <w:rsid w:val="006C3CD8"/>
    <w:rsid w:val="006D4EBB"/>
    <w:rsid w:val="006D5982"/>
    <w:rsid w:val="006F7277"/>
    <w:rsid w:val="007048F6"/>
    <w:rsid w:val="00716B2B"/>
    <w:rsid w:val="00741E0C"/>
    <w:rsid w:val="0074371B"/>
    <w:rsid w:val="0074645C"/>
    <w:rsid w:val="0075697A"/>
    <w:rsid w:val="00761AC6"/>
    <w:rsid w:val="007624F2"/>
    <w:rsid w:val="007632B8"/>
    <w:rsid w:val="00765E12"/>
    <w:rsid w:val="0077423B"/>
    <w:rsid w:val="00774F3F"/>
    <w:rsid w:val="0078084B"/>
    <w:rsid w:val="00780C9B"/>
    <w:rsid w:val="00781BE4"/>
    <w:rsid w:val="00782D96"/>
    <w:rsid w:val="00794A44"/>
    <w:rsid w:val="00794F37"/>
    <w:rsid w:val="00797C09"/>
    <w:rsid w:val="007A0B7C"/>
    <w:rsid w:val="007A220C"/>
    <w:rsid w:val="007A2D6B"/>
    <w:rsid w:val="007A5C30"/>
    <w:rsid w:val="007A6C65"/>
    <w:rsid w:val="007A776F"/>
    <w:rsid w:val="007C2684"/>
    <w:rsid w:val="007D473D"/>
    <w:rsid w:val="007D68CC"/>
    <w:rsid w:val="007F32E5"/>
    <w:rsid w:val="00814798"/>
    <w:rsid w:val="008342BC"/>
    <w:rsid w:val="00834ADA"/>
    <w:rsid w:val="00843907"/>
    <w:rsid w:val="00844F5F"/>
    <w:rsid w:val="008466CD"/>
    <w:rsid w:val="00846702"/>
    <w:rsid w:val="00847C17"/>
    <w:rsid w:val="00850DE3"/>
    <w:rsid w:val="00861109"/>
    <w:rsid w:val="00870272"/>
    <w:rsid w:val="00882415"/>
    <w:rsid w:val="0088738A"/>
    <w:rsid w:val="0089337B"/>
    <w:rsid w:val="00894E54"/>
    <w:rsid w:val="00895652"/>
    <w:rsid w:val="008A2A76"/>
    <w:rsid w:val="008A2EBE"/>
    <w:rsid w:val="008A52C6"/>
    <w:rsid w:val="008B2CCF"/>
    <w:rsid w:val="008B4A2A"/>
    <w:rsid w:val="008B4D30"/>
    <w:rsid w:val="008B5C06"/>
    <w:rsid w:val="008C36DC"/>
    <w:rsid w:val="008E0FB7"/>
    <w:rsid w:val="008E324F"/>
    <w:rsid w:val="008E380F"/>
    <w:rsid w:val="0090209B"/>
    <w:rsid w:val="00905F34"/>
    <w:rsid w:val="00907679"/>
    <w:rsid w:val="00913771"/>
    <w:rsid w:val="0091550B"/>
    <w:rsid w:val="00917392"/>
    <w:rsid w:val="00920A72"/>
    <w:rsid w:val="0092238F"/>
    <w:rsid w:val="00923172"/>
    <w:rsid w:val="00924A03"/>
    <w:rsid w:val="00927BBD"/>
    <w:rsid w:val="00940CF9"/>
    <w:rsid w:val="00943742"/>
    <w:rsid w:val="0094499E"/>
    <w:rsid w:val="0096012B"/>
    <w:rsid w:val="00961581"/>
    <w:rsid w:val="009626FA"/>
    <w:rsid w:val="00963D50"/>
    <w:rsid w:val="00965BA7"/>
    <w:rsid w:val="009661D7"/>
    <w:rsid w:val="00972B9A"/>
    <w:rsid w:val="0097702B"/>
    <w:rsid w:val="00980939"/>
    <w:rsid w:val="00981273"/>
    <w:rsid w:val="009858CC"/>
    <w:rsid w:val="00985A61"/>
    <w:rsid w:val="00987B94"/>
    <w:rsid w:val="0099011F"/>
    <w:rsid w:val="00990DB7"/>
    <w:rsid w:val="009A23ED"/>
    <w:rsid w:val="009B26DB"/>
    <w:rsid w:val="009B2D08"/>
    <w:rsid w:val="009B4FA7"/>
    <w:rsid w:val="009C2B47"/>
    <w:rsid w:val="009C4A80"/>
    <w:rsid w:val="009C63FC"/>
    <w:rsid w:val="009D1D50"/>
    <w:rsid w:val="009E0379"/>
    <w:rsid w:val="009E0C33"/>
    <w:rsid w:val="009E0FBB"/>
    <w:rsid w:val="009F5506"/>
    <w:rsid w:val="00A02853"/>
    <w:rsid w:val="00A02F25"/>
    <w:rsid w:val="00A0308B"/>
    <w:rsid w:val="00A07462"/>
    <w:rsid w:val="00A20E58"/>
    <w:rsid w:val="00A225AD"/>
    <w:rsid w:val="00A3123A"/>
    <w:rsid w:val="00A33C79"/>
    <w:rsid w:val="00A46529"/>
    <w:rsid w:val="00A503E2"/>
    <w:rsid w:val="00A56C43"/>
    <w:rsid w:val="00A57837"/>
    <w:rsid w:val="00A638D8"/>
    <w:rsid w:val="00A74EDE"/>
    <w:rsid w:val="00A7581F"/>
    <w:rsid w:val="00A76009"/>
    <w:rsid w:val="00A801D1"/>
    <w:rsid w:val="00A91C78"/>
    <w:rsid w:val="00A9245E"/>
    <w:rsid w:val="00A9574E"/>
    <w:rsid w:val="00A96D87"/>
    <w:rsid w:val="00A9756B"/>
    <w:rsid w:val="00AA6FE8"/>
    <w:rsid w:val="00AB0F6D"/>
    <w:rsid w:val="00AC102A"/>
    <w:rsid w:val="00AC19AB"/>
    <w:rsid w:val="00AD2554"/>
    <w:rsid w:val="00AD3B82"/>
    <w:rsid w:val="00AE5254"/>
    <w:rsid w:val="00AE6B8E"/>
    <w:rsid w:val="00AF0E19"/>
    <w:rsid w:val="00AF5568"/>
    <w:rsid w:val="00B0158C"/>
    <w:rsid w:val="00B05224"/>
    <w:rsid w:val="00B1178A"/>
    <w:rsid w:val="00B13235"/>
    <w:rsid w:val="00B15A52"/>
    <w:rsid w:val="00B169B0"/>
    <w:rsid w:val="00B17C8D"/>
    <w:rsid w:val="00B27337"/>
    <w:rsid w:val="00B30B79"/>
    <w:rsid w:val="00B451B5"/>
    <w:rsid w:val="00B4742E"/>
    <w:rsid w:val="00B51E97"/>
    <w:rsid w:val="00B67C59"/>
    <w:rsid w:val="00B72774"/>
    <w:rsid w:val="00B77741"/>
    <w:rsid w:val="00B80862"/>
    <w:rsid w:val="00B81ABA"/>
    <w:rsid w:val="00B8328F"/>
    <w:rsid w:val="00B87F69"/>
    <w:rsid w:val="00B90364"/>
    <w:rsid w:val="00B908A6"/>
    <w:rsid w:val="00B90EA0"/>
    <w:rsid w:val="00B930AD"/>
    <w:rsid w:val="00B95FFF"/>
    <w:rsid w:val="00B9705C"/>
    <w:rsid w:val="00BA4457"/>
    <w:rsid w:val="00BA5EBD"/>
    <w:rsid w:val="00BC21B8"/>
    <w:rsid w:val="00BC6DC1"/>
    <w:rsid w:val="00BD25EF"/>
    <w:rsid w:val="00BD2F98"/>
    <w:rsid w:val="00BD6177"/>
    <w:rsid w:val="00BD7F1F"/>
    <w:rsid w:val="00BE155E"/>
    <w:rsid w:val="00BE4828"/>
    <w:rsid w:val="00BE5605"/>
    <w:rsid w:val="00BF1336"/>
    <w:rsid w:val="00BF1C5C"/>
    <w:rsid w:val="00BF5794"/>
    <w:rsid w:val="00C0140F"/>
    <w:rsid w:val="00C02918"/>
    <w:rsid w:val="00C04364"/>
    <w:rsid w:val="00C045F5"/>
    <w:rsid w:val="00C1021A"/>
    <w:rsid w:val="00C16296"/>
    <w:rsid w:val="00C212A2"/>
    <w:rsid w:val="00C247FB"/>
    <w:rsid w:val="00C275BC"/>
    <w:rsid w:val="00C30D52"/>
    <w:rsid w:val="00C46FF9"/>
    <w:rsid w:val="00C5389F"/>
    <w:rsid w:val="00C54484"/>
    <w:rsid w:val="00C563A5"/>
    <w:rsid w:val="00C571C6"/>
    <w:rsid w:val="00C66CB2"/>
    <w:rsid w:val="00C721F7"/>
    <w:rsid w:val="00C737F6"/>
    <w:rsid w:val="00C749CB"/>
    <w:rsid w:val="00C74BCE"/>
    <w:rsid w:val="00C76F4F"/>
    <w:rsid w:val="00C834A3"/>
    <w:rsid w:val="00C84DDC"/>
    <w:rsid w:val="00C87E23"/>
    <w:rsid w:val="00C966B7"/>
    <w:rsid w:val="00CA1964"/>
    <w:rsid w:val="00CA19D1"/>
    <w:rsid w:val="00CB0B54"/>
    <w:rsid w:val="00CB0DAB"/>
    <w:rsid w:val="00CC15C8"/>
    <w:rsid w:val="00CC288C"/>
    <w:rsid w:val="00CD033D"/>
    <w:rsid w:val="00CD3A3D"/>
    <w:rsid w:val="00CD56C9"/>
    <w:rsid w:val="00CE5AAF"/>
    <w:rsid w:val="00CE7160"/>
    <w:rsid w:val="00CF1739"/>
    <w:rsid w:val="00D0168A"/>
    <w:rsid w:val="00D02538"/>
    <w:rsid w:val="00D13020"/>
    <w:rsid w:val="00D134C9"/>
    <w:rsid w:val="00D15A00"/>
    <w:rsid w:val="00D24DDE"/>
    <w:rsid w:val="00D26779"/>
    <w:rsid w:val="00D31C77"/>
    <w:rsid w:val="00D3243E"/>
    <w:rsid w:val="00D3326C"/>
    <w:rsid w:val="00D342A4"/>
    <w:rsid w:val="00D43E17"/>
    <w:rsid w:val="00D45B4F"/>
    <w:rsid w:val="00D47FC2"/>
    <w:rsid w:val="00D5115F"/>
    <w:rsid w:val="00D538A2"/>
    <w:rsid w:val="00D624AA"/>
    <w:rsid w:val="00D668D8"/>
    <w:rsid w:val="00D7005E"/>
    <w:rsid w:val="00D7153C"/>
    <w:rsid w:val="00D71BF2"/>
    <w:rsid w:val="00D80308"/>
    <w:rsid w:val="00D87124"/>
    <w:rsid w:val="00D900B8"/>
    <w:rsid w:val="00D93516"/>
    <w:rsid w:val="00D95E0F"/>
    <w:rsid w:val="00DA2C92"/>
    <w:rsid w:val="00DA7794"/>
    <w:rsid w:val="00DC33B9"/>
    <w:rsid w:val="00DC3B0F"/>
    <w:rsid w:val="00DD29EB"/>
    <w:rsid w:val="00DD41F9"/>
    <w:rsid w:val="00DE0B8E"/>
    <w:rsid w:val="00DF3C73"/>
    <w:rsid w:val="00E0362D"/>
    <w:rsid w:val="00E06DAD"/>
    <w:rsid w:val="00E16F5C"/>
    <w:rsid w:val="00E23541"/>
    <w:rsid w:val="00E36632"/>
    <w:rsid w:val="00E56E62"/>
    <w:rsid w:val="00E57726"/>
    <w:rsid w:val="00E66994"/>
    <w:rsid w:val="00E6779E"/>
    <w:rsid w:val="00E7060F"/>
    <w:rsid w:val="00E70F1E"/>
    <w:rsid w:val="00E75288"/>
    <w:rsid w:val="00E82E3E"/>
    <w:rsid w:val="00E84138"/>
    <w:rsid w:val="00EA35F9"/>
    <w:rsid w:val="00EA3700"/>
    <w:rsid w:val="00EB1DE3"/>
    <w:rsid w:val="00EB38BA"/>
    <w:rsid w:val="00EB59BA"/>
    <w:rsid w:val="00EC349F"/>
    <w:rsid w:val="00EE6C04"/>
    <w:rsid w:val="00EF0292"/>
    <w:rsid w:val="00EF41DB"/>
    <w:rsid w:val="00F031C3"/>
    <w:rsid w:val="00F21EF8"/>
    <w:rsid w:val="00F22D23"/>
    <w:rsid w:val="00F2757E"/>
    <w:rsid w:val="00F40223"/>
    <w:rsid w:val="00F40B20"/>
    <w:rsid w:val="00F45A03"/>
    <w:rsid w:val="00F45EFE"/>
    <w:rsid w:val="00F51BE4"/>
    <w:rsid w:val="00F52E5F"/>
    <w:rsid w:val="00F60978"/>
    <w:rsid w:val="00F64A2C"/>
    <w:rsid w:val="00F75E74"/>
    <w:rsid w:val="00F76EEC"/>
    <w:rsid w:val="00F77283"/>
    <w:rsid w:val="00F81F07"/>
    <w:rsid w:val="00F94C81"/>
    <w:rsid w:val="00FA5569"/>
    <w:rsid w:val="00FA623D"/>
    <w:rsid w:val="00FC7753"/>
    <w:rsid w:val="00FD204B"/>
    <w:rsid w:val="00FD2099"/>
    <w:rsid w:val="00FE1737"/>
    <w:rsid w:val="00FE3A86"/>
    <w:rsid w:val="00FF1AF7"/>
    <w:rsid w:val="00FF4D87"/>
    <w:rsid w:val="00FF65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CE04F"/>
  <w15:chartTrackingRefBased/>
  <w15:docId w15:val="{CF77D6D8-58E4-6440-B13C-6AC04622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D2DFF"/>
  </w:style>
  <w:style w:type="paragraph" w:styleId="Titolo1">
    <w:name w:val="heading 1"/>
    <w:basedOn w:val="Normale"/>
    <w:next w:val="Normale"/>
    <w:qFormat/>
    <w:pPr>
      <w:keepNext/>
      <w:jc w:val="center"/>
      <w:outlineLvl w:val="0"/>
    </w:pPr>
    <w:rPr>
      <w:b/>
      <w:spacing w:val="128"/>
      <w:sz w:val="24"/>
    </w:rPr>
  </w:style>
  <w:style w:type="paragraph" w:styleId="Titolo2">
    <w:name w:val="heading 2"/>
    <w:basedOn w:val="Normale"/>
    <w:next w:val="Normale"/>
    <w:qFormat/>
    <w:pPr>
      <w:keepNext/>
      <w:ind w:firstLine="708"/>
      <w:outlineLvl w:val="1"/>
    </w:pPr>
    <w:rPr>
      <w:sz w:val="40"/>
    </w:rPr>
  </w:style>
  <w:style w:type="paragraph" w:styleId="Titolo3">
    <w:name w:val="heading 3"/>
    <w:basedOn w:val="Normale"/>
    <w:next w:val="Normale"/>
    <w:qFormat/>
    <w:pPr>
      <w:keepNext/>
      <w:spacing w:line="360" w:lineRule="auto"/>
      <w:outlineLvl w:val="2"/>
    </w:pPr>
    <w:rPr>
      <w:sz w:val="24"/>
    </w:rPr>
  </w:style>
  <w:style w:type="paragraph" w:styleId="Titolo4">
    <w:name w:val="heading 4"/>
    <w:basedOn w:val="Normale"/>
    <w:next w:val="Normale"/>
    <w:qFormat/>
    <w:pPr>
      <w:keepNext/>
      <w:outlineLvl w:val="3"/>
    </w:pPr>
    <w:rPr>
      <w:sz w:val="40"/>
    </w:rPr>
  </w:style>
  <w:style w:type="paragraph" w:styleId="Titolo5">
    <w:name w:val="heading 5"/>
    <w:basedOn w:val="Normale"/>
    <w:next w:val="Normale"/>
    <w:qFormat/>
    <w:pPr>
      <w:keepNext/>
      <w:ind w:left="3540" w:hanging="3540"/>
      <w:jc w:val="both"/>
      <w:outlineLvl w:val="4"/>
    </w:pPr>
    <w:rPr>
      <w:b/>
      <w:sz w:val="24"/>
    </w:rPr>
  </w:style>
  <w:style w:type="paragraph" w:styleId="Titolo6">
    <w:name w:val="heading 6"/>
    <w:basedOn w:val="Normale"/>
    <w:next w:val="Normale"/>
    <w:qFormat/>
    <w:pPr>
      <w:keepNext/>
      <w:outlineLvl w:val="5"/>
    </w:pPr>
    <w:rPr>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link w:val="RientrocorpodeltestoCarattere"/>
    <w:pPr>
      <w:ind w:firstLine="708"/>
      <w:jc w:val="both"/>
    </w:pPr>
    <w:rPr>
      <w:sz w:val="24"/>
    </w:rPr>
  </w:style>
  <w:style w:type="paragraph" w:styleId="Rientrocorpodeltesto2">
    <w:name w:val="Body Text Indent 2"/>
    <w:basedOn w:val="Normale"/>
    <w:link w:val="Rientrocorpodeltesto2Carattere"/>
    <w:pPr>
      <w:ind w:left="284" w:hanging="284"/>
    </w:pPr>
    <w:rPr>
      <w:sz w:val="24"/>
    </w:rPr>
  </w:style>
  <w:style w:type="paragraph" w:customStyle="1" w:styleId="Corpodeltesto">
    <w:name w:val="Corpo del testo"/>
    <w:basedOn w:val="Normale"/>
    <w:rPr>
      <w:b/>
      <w:sz w:val="40"/>
    </w:rPr>
  </w:style>
  <w:style w:type="paragraph" w:styleId="Corpodeltesto2">
    <w:name w:val="Body Text 2"/>
    <w:basedOn w:val="Normale"/>
    <w:rPr>
      <w:sz w:val="24"/>
    </w:rPr>
  </w:style>
  <w:style w:type="paragraph" w:styleId="Corpodeltesto3">
    <w:name w:val="Body Text 3"/>
    <w:basedOn w:val="Normale"/>
    <w:pPr>
      <w:jc w:val="both"/>
    </w:pPr>
    <w:rPr>
      <w:sz w:val="40"/>
    </w:rPr>
  </w:style>
  <w:style w:type="paragraph" w:styleId="Pidipagina">
    <w:name w:val="footer"/>
    <w:basedOn w:val="Normale"/>
    <w:link w:val="PidipaginaCarattere"/>
    <w:uiPriority w:val="99"/>
    <w:pPr>
      <w:tabs>
        <w:tab w:val="center" w:pos="4819"/>
        <w:tab w:val="right" w:pos="9638"/>
      </w:tabs>
    </w:pPr>
  </w:style>
  <w:style w:type="character" w:styleId="Rimandocommento">
    <w:name w:val="annotation reference"/>
    <w:uiPriority w:val="99"/>
    <w:semiHidden/>
    <w:unhideWhenUsed/>
    <w:rsid w:val="00A225AD"/>
    <w:rPr>
      <w:sz w:val="16"/>
      <w:szCs w:val="16"/>
    </w:rPr>
  </w:style>
  <w:style w:type="paragraph" w:styleId="Testocommento">
    <w:name w:val="annotation text"/>
    <w:basedOn w:val="Normale"/>
    <w:link w:val="TestocommentoCarattere"/>
    <w:uiPriority w:val="99"/>
    <w:semiHidden/>
    <w:unhideWhenUsed/>
    <w:rsid w:val="00A225AD"/>
  </w:style>
  <w:style w:type="character" w:customStyle="1" w:styleId="TestocommentoCarattere">
    <w:name w:val="Testo commento Carattere"/>
    <w:basedOn w:val="Carpredefinitoparagrafo"/>
    <w:link w:val="Testocommento"/>
    <w:uiPriority w:val="99"/>
    <w:semiHidden/>
    <w:rsid w:val="00A225AD"/>
  </w:style>
  <w:style w:type="paragraph" w:styleId="Soggettocommento">
    <w:name w:val="annotation subject"/>
    <w:basedOn w:val="Testocommento"/>
    <w:next w:val="Testocommento"/>
    <w:link w:val="SoggettocommentoCarattere"/>
    <w:uiPriority w:val="99"/>
    <w:semiHidden/>
    <w:unhideWhenUsed/>
    <w:rsid w:val="00A225AD"/>
    <w:rPr>
      <w:b/>
      <w:bCs/>
      <w:lang w:val="x-none" w:eastAsia="x-none"/>
    </w:rPr>
  </w:style>
  <w:style w:type="character" w:customStyle="1" w:styleId="SoggettocommentoCarattere">
    <w:name w:val="Soggetto commento Carattere"/>
    <w:link w:val="Soggettocommento"/>
    <w:uiPriority w:val="99"/>
    <w:semiHidden/>
    <w:rsid w:val="00A225AD"/>
    <w:rPr>
      <w:b/>
      <w:bCs/>
    </w:rPr>
  </w:style>
  <w:style w:type="paragraph" w:styleId="Testofumetto">
    <w:name w:val="Balloon Text"/>
    <w:basedOn w:val="Normale"/>
    <w:link w:val="TestofumettoCarattere"/>
    <w:uiPriority w:val="99"/>
    <w:semiHidden/>
    <w:unhideWhenUsed/>
    <w:rsid w:val="00A225AD"/>
    <w:rPr>
      <w:rFonts w:ascii="Segoe UI" w:hAnsi="Segoe UI"/>
      <w:sz w:val="18"/>
      <w:szCs w:val="18"/>
      <w:lang w:val="x-none" w:eastAsia="x-none"/>
    </w:rPr>
  </w:style>
  <w:style w:type="character" w:customStyle="1" w:styleId="TestofumettoCarattere">
    <w:name w:val="Testo fumetto Carattere"/>
    <w:link w:val="Testofumetto"/>
    <w:uiPriority w:val="99"/>
    <w:semiHidden/>
    <w:rsid w:val="00A225AD"/>
    <w:rPr>
      <w:rFonts w:ascii="Segoe UI" w:hAnsi="Segoe UI" w:cs="Segoe UI"/>
      <w:sz w:val="18"/>
      <w:szCs w:val="18"/>
    </w:rPr>
  </w:style>
  <w:style w:type="paragraph" w:styleId="Paragrafoelenco">
    <w:name w:val="List Paragraph"/>
    <w:basedOn w:val="Normale"/>
    <w:uiPriority w:val="1"/>
    <w:qFormat/>
    <w:rsid w:val="00BE5605"/>
    <w:pPr>
      <w:widowControl w:val="0"/>
      <w:ind w:left="708"/>
    </w:pPr>
  </w:style>
  <w:style w:type="character" w:styleId="Enfasicorsivo">
    <w:name w:val="Emphasis"/>
    <w:uiPriority w:val="20"/>
    <w:qFormat/>
    <w:rsid w:val="00BE5605"/>
    <w:rPr>
      <w:i/>
      <w:iCs/>
    </w:rPr>
  </w:style>
  <w:style w:type="character" w:customStyle="1" w:styleId="articlecitationvolume">
    <w:name w:val="articlecitation_volume"/>
    <w:rsid w:val="00BE5605"/>
  </w:style>
  <w:style w:type="character" w:customStyle="1" w:styleId="articlecitationpages">
    <w:name w:val="articlecitation_pages"/>
    <w:rsid w:val="00BE5605"/>
  </w:style>
  <w:style w:type="paragraph" w:customStyle="1" w:styleId="Aaoeeu">
    <w:name w:val="Aaoeeu"/>
    <w:rsid w:val="00BE5605"/>
    <w:pPr>
      <w:widowControl w:val="0"/>
    </w:pPr>
    <w:rPr>
      <w:lang w:val="en-US"/>
    </w:rPr>
  </w:style>
  <w:style w:type="paragraph" w:customStyle="1" w:styleId="Eaoaeaa">
    <w:name w:val="Eaoae?aa"/>
    <w:basedOn w:val="Aaoeeu"/>
    <w:rsid w:val="00BE5605"/>
    <w:pPr>
      <w:tabs>
        <w:tab w:val="center" w:pos="4153"/>
        <w:tab w:val="right" w:pos="8306"/>
      </w:tabs>
    </w:pPr>
  </w:style>
  <w:style w:type="character" w:styleId="Collegamentoipertestuale">
    <w:name w:val="Hyperlink"/>
    <w:uiPriority w:val="99"/>
    <w:unhideWhenUsed/>
    <w:rsid w:val="00BE5605"/>
    <w:rPr>
      <w:color w:val="0000FF"/>
      <w:u w:val="single"/>
    </w:rPr>
  </w:style>
  <w:style w:type="character" w:customStyle="1" w:styleId="bibrecord-highlight-user">
    <w:name w:val="bibrecord-highlight-user"/>
    <w:rsid w:val="00BE5605"/>
  </w:style>
  <w:style w:type="character" w:customStyle="1" w:styleId="titles-source">
    <w:name w:val="titles-source"/>
    <w:rsid w:val="00BE5605"/>
  </w:style>
  <w:style w:type="character" w:customStyle="1" w:styleId="titles-fieldcode">
    <w:name w:val="titles-fieldcode"/>
    <w:rsid w:val="00BE5605"/>
  </w:style>
  <w:style w:type="character" w:customStyle="1" w:styleId="PidipaginaCarattere">
    <w:name w:val="Piè di pagina Carattere"/>
    <w:link w:val="Pidipagina"/>
    <w:uiPriority w:val="99"/>
    <w:rsid w:val="00797C09"/>
  </w:style>
  <w:style w:type="character" w:customStyle="1" w:styleId="Rientrocorpodeltesto2Carattere">
    <w:name w:val="Rientro corpo del testo 2 Carattere"/>
    <w:link w:val="Rientrocorpodeltesto2"/>
    <w:rsid w:val="004C5E66"/>
    <w:rPr>
      <w:sz w:val="24"/>
    </w:rPr>
  </w:style>
  <w:style w:type="character" w:customStyle="1" w:styleId="IntestazioneCarattere">
    <w:name w:val="Intestazione Carattere"/>
    <w:link w:val="Intestazione"/>
    <w:rsid w:val="00940CF9"/>
  </w:style>
  <w:style w:type="character" w:customStyle="1" w:styleId="FontStyle11">
    <w:name w:val="Font Style11"/>
    <w:rsid w:val="00C02918"/>
    <w:rPr>
      <w:rFonts w:ascii="Times New Roman" w:hAnsi="Times New Roman" w:cs="Times New Roman"/>
      <w:sz w:val="30"/>
      <w:szCs w:val="30"/>
    </w:rPr>
  </w:style>
  <w:style w:type="paragraph" w:customStyle="1" w:styleId="Style1">
    <w:name w:val="Style1"/>
    <w:basedOn w:val="Normale"/>
    <w:rsid w:val="00C02918"/>
    <w:pPr>
      <w:widowControl w:val="0"/>
      <w:autoSpaceDE w:val="0"/>
      <w:autoSpaceDN w:val="0"/>
      <w:adjustRightInd w:val="0"/>
      <w:spacing w:line="739" w:lineRule="exact"/>
    </w:pPr>
    <w:rPr>
      <w:sz w:val="24"/>
      <w:szCs w:val="24"/>
    </w:rPr>
  </w:style>
  <w:style w:type="table" w:styleId="Grigliatabella">
    <w:name w:val="Table Grid"/>
    <w:basedOn w:val="Tabellanormale"/>
    <w:uiPriority w:val="59"/>
    <w:rsid w:val="0096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523A59"/>
    <w:pPr>
      <w:spacing w:before="100" w:beforeAutospacing="1" w:after="100" w:afterAutospacing="1"/>
    </w:pPr>
    <w:rPr>
      <w:sz w:val="24"/>
      <w:szCs w:val="24"/>
    </w:rPr>
  </w:style>
  <w:style w:type="paragraph" w:customStyle="1" w:styleId="Default">
    <w:name w:val="Default"/>
    <w:qFormat/>
    <w:rsid w:val="001A7B45"/>
    <w:pPr>
      <w:widowControl w:val="0"/>
      <w:suppressAutoHyphens/>
      <w:autoSpaceDE w:val="0"/>
    </w:pPr>
    <w:rPr>
      <w:lang w:val="en-US"/>
    </w:rPr>
  </w:style>
  <w:style w:type="character" w:customStyle="1" w:styleId="RientrocorpodeltestoCarattere">
    <w:name w:val="Rientro corpo del testo Carattere"/>
    <w:link w:val="Rientrocorpodeltesto"/>
    <w:rsid w:val="00576FD2"/>
    <w:rPr>
      <w:sz w:val="24"/>
    </w:rPr>
  </w:style>
  <w:style w:type="paragraph" w:styleId="Corpotesto">
    <w:name w:val="Body Text"/>
    <w:basedOn w:val="Normale"/>
    <w:link w:val="CorpotestoCarattere"/>
    <w:uiPriority w:val="99"/>
    <w:unhideWhenUsed/>
    <w:rsid w:val="004B6F11"/>
    <w:pPr>
      <w:spacing w:after="120"/>
    </w:pPr>
  </w:style>
  <w:style w:type="character" w:customStyle="1" w:styleId="CorpotestoCarattere">
    <w:name w:val="Corpo testo Carattere"/>
    <w:basedOn w:val="Carpredefinitoparagrafo"/>
    <w:link w:val="Corpotesto"/>
    <w:uiPriority w:val="99"/>
    <w:rsid w:val="004B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33377">
      <w:bodyDiv w:val="1"/>
      <w:marLeft w:val="0"/>
      <w:marRight w:val="0"/>
      <w:marTop w:val="0"/>
      <w:marBottom w:val="0"/>
      <w:divBdr>
        <w:top w:val="none" w:sz="0" w:space="0" w:color="auto"/>
        <w:left w:val="none" w:sz="0" w:space="0" w:color="auto"/>
        <w:bottom w:val="none" w:sz="0" w:space="0" w:color="auto"/>
        <w:right w:val="none" w:sz="0" w:space="0" w:color="auto"/>
      </w:divBdr>
      <w:divsChild>
        <w:div w:id="1309943504">
          <w:marLeft w:val="0"/>
          <w:marRight w:val="0"/>
          <w:marTop w:val="0"/>
          <w:marBottom w:val="0"/>
          <w:divBdr>
            <w:top w:val="none" w:sz="0" w:space="0" w:color="auto"/>
            <w:left w:val="none" w:sz="0" w:space="0" w:color="auto"/>
            <w:bottom w:val="none" w:sz="0" w:space="0" w:color="auto"/>
            <w:right w:val="none" w:sz="0" w:space="0" w:color="auto"/>
          </w:divBdr>
          <w:divsChild>
            <w:div w:id="259416413">
              <w:marLeft w:val="0"/>
              <w:marRight w:val="0"/>
              <w:marTop w:val="0"/>
              <w:marBottom w:val="0"/>
              <w:divBdr>
                <w:top w:val="none" w:sz="0" w:space="0" w:color="auto"/>
                <w:left w:val="none" w:sz="0" w:space="0" w:color="auto"/>
                <w:bottom w:val="none" w:sz="0" w:space="0" w:color="auto"/>
                <w:right w:val="none" w:sz="0" w:space="0" w:color="auto"/>
              </w:divBdr>
              <w:divsChild>
                <w:div w:id="847250566">
                  <w:marLeft w:val="0"/>
                  <w:marRight w:val="0"/>
                  <w:marTop w:val="0"/>
                  <w:marBottom w:val="0"/>
                  <w:divBdr>
                    <w:top w:val="none" w:sz="0" w:space="0" w:color="auto"/>
                    <w:left w:val="none" w:sz="0" w:space="0" w:color="auto"/>
                    <w:bottom w:val="none" w:sz="0" w:space="0" w:color="auto"/>
                    <w:right w:val="none" w:sz="0" w:space="0" w:color="auto"/>
                  </w:divBdr>
                  <w:divsChild>
                    <w:div w:id="19298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403">
      <w:bodyDiv w:val="1"/>
      <w:marLeft w:val="0"/>
      <w:marRight w:val="0"/>
      <w:marTop w:val="0"/>
      <w:marBottom w:val="0"/>
      <w:divBdr>
        <w:top w:val="none" w:sz="0" w:space="0" w:color="auto"/>
        <w:left w:val="none" w:sz="0" w:space="0" w:color="auto"/>
        <w:bottom w:val="none" w:sz="0" w:space="0" w:color="auto"/>
        <w:right w:val="none" w:sz="0" w:space="0" w:color="auto"/>
      </w:divBdr>
      <w:divsChild>
        <w:div w:id="589193857">
          <w:marLeft w:val="0"/>
          <w:marRight w:val="0"/>
          <w:marTop w:val="0"/>
          <w:marBottom w:val="0"/>
          <w:divBdr>
            <w:top w:val="none" w:sz="0" w:space="0" w:color="auto"/>
            <w:left w:val="none" w:sz="0" w:space="0" w:color="auto"/>
            <w:bottom w:val="none" w:sz="0" w:space="0" w:color="auto"/>
            <w:right w:val="none" w:sz="0" w:space="0" w:color="auto"/>
          </w:divBdr>
          <w:divsChild>
            <w:div w:id="1798839522">
              <w:marLeft w:val="0"/>
              <w:marRight w:val="0"/>
              <w:marTop w:val="0"/>
              <w:marBottom w:val="0"/>
              <w:divBdr>
                <w:top w:val="none" w:sz="0" w:space="0" w:color="auto"/>
                <w:left w:val="none" w:sz="0" w:space="0" w:color="auto"/>
                <w:bottom w:val="none" w:sz="0" w:space="0" w:color="auto"/>
                <w:right w:val="none" w:sz="0" w:space="0" w:color="auto"/>
              </w:divBdr>
              <w:divsChild>
                <w:div w:id="1371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2255">
      <w:bodyDiv w:val="1"/>
      <w:marLeft w:val="0"/>
      <w:marRight w:val="0"/>
      <w:marTop w:val="0"/>
      <w:marBottom w:val="0"/>
      <w:divBdr>
        <w:top w:val="none" w:sz="0" w:space="0" w:color="auto"/>
        <w:left w:val="none" w:sz="0" w:space="0" w:color="auto"/>
        <w:bottom w:val="none" w:sz="0" w:space="0" w:color="auto"/>
        <w:right w:val="none" w:sz="0" w:space="0" w:color="auto"/>
      </w:divBdr>
      <w:divsChild>
        <w:div w:id="1946813384">
          <w:marLeft w:val="0"/>
          <w:marRight w:val="0"/>
          <w:marTop w:val="0"/>
          <w:marBottom w:val="0"/>
          <w:divBdr>
            <w:top w:val="none" w:sz="0" w:space="0" w:color="auto"/>
            <w:left w:val="none" w:sz="0" w:space="0" w:color="auto"/>
            <w:bottom w:val="none" w:sz="0" w:space="0" w:color="auto"/>
            <w:right w:val="none" w:sz="0" w:space="0" w:color="auto"/>
          </w:divBdr>
          <w:divsChild>
            <w:div w:id="1578435851">
              <w:marLeft w:val="0"/>
              <w:marRight w:val="0"/>
              <w:marTop w:val="0"/>
              <w:marBottom w:val="0"/>
              <w:divBdr>
                <w:top w:val="none" w:sz="0" w:space="0" w:color="auto"/>
                <w:left w:val="none" w:sz="0" w:space="0" w:color="auto"/>
                <w:bottom w:val="none" w:sz="0" w:space="0" w:color="auto"/>
                <w:right w:val="none" w:sz="0" w:space="0" w:color="auto"/>
              </w:divBdr>
              <w:divsChild>
                <w:div w:id="7795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4047">
      <w:bodyDiv w:val="1"/>
      <w:marLeft w:val="0"/>
      <w:marRight w:val="0"/>
      <w:marTop w:val="0"/>
      <w:marBottom w:val="0"/>
      <w:divBdr>
        <w:top w:val="none" w:sz="0" w:space="0" w:color="auto"/>
        <w:left w:val="none" w:sz="0" w:space="0" w:color="auto"/>
        <w:bottom w:val="none" w:sz="0" w:space="0" w:color="auto"/>
        <w:right w:val="none" w:sz="0" w:space="0" w:color="auto"/>
      </w:divBdr>
    </w:div>
    <w:div w:id="519589263">
      <w:bodyDiv w:val="1"/>
      <w:marLeft w:val="0"/>
      <w:marRight w:val="0"/>
      <w:marTop w:val="0"/>
      <w:marBottom w:val="0"/>
      <w:divBdr>
        <w:top w:val="none" w:sz="0" w:space="0" w:color="auto"/>
        <w:left w:val="none" w:sz="0" w:space="0" w:color="auto"/>
        <w:bottom w:val="none" w:sz="0" w:space="0" w:color="auto"/>
        <w:right w:val="none" w:sz="0" w:space="0" w:color="auto"/>
      </w:divBdr>
    </w:div>
    <w:div w:id="690422321">
      <w:bodyDiv w:val="1"/>
      <w:marLeft w:val="0"/>
      <w:marRight w:val="0"/>
      <w:marTop w:val="0"/>
      <w:marBottom w:val="0"/>
      <w:divBdr>
        <w:top w:val="none" w:sz="0" w:space="0" w:color="auto"/>
        <w:left w:val="none" w:sz="0" w:space="0" w:color="auto"/>
        <w:bottom w:val="none" w:sz="0" w:space="0" w:color="auto"/>
        <w:right w:val="none" w:sz="0" w:space="0" w:color="auto"/>
      </w:divBdr>
      <w:divsChild>
        <w:div w:id="581263071">
          <w:marLeft w:val="0"/>
          <w:marRight w:val="0"/>
          <w:marTop w:val="0"/>
          <w:marBottom w:val="0"/>
          <w:divBdr>
            <w:top w:val="none" w:sz="0" w:space="0" w:color="auto"/>
            <w:left w:val="none" w:sz="0" w:space="0" w:color="auto"/>
            <w:bottom w:val="none" w:sz="0" w:space="0" w:color="auto"/>
            <w:right w:val="none" w:sz="0" w:space="0" w:color="auto"/>
          </w:divBdr>
          <w:divsChild>
            <w:div w:id="116073919">
              <w:marLeft w:val="0"/>
              <w:marRight w:val="0"/>
              <w:marTop w:val="0"/>
              <w:marBottom w:val="0"/>
              <w:divBdr>
                <w:top w:val="none" w:sz="0" w:space="0" w:color="auto"/>
                <w:left w:val="none" w:sz="0" w:space="0" w:color="auto"/>
                <w:bottom w:val="none" w:sz="0" w:space="0" w:color="auto"/>
                <w:right w:val="none" w:sz="0" w:space="0" w:color="auto"/>
              </w:divBdr>
              <w:divsChild>
                <w:div w:id="4643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4292">
      <w:bodyDiv w:val="1"/>
      <w:marLeft w:val="0"/>
      <w:marRight w:val="0"/>
      <w:marTop w:val="0"/>
      <w:marBottom w:val="0"/>
      <w:divBdr>
        <w:top w:val="none" w:sz="0" w:space="0" w:color="auto"/>
        <w:left w:val="none" w:sz="0" w:space="0" w:color="auto"/>
        <w:bottom w:val="none" w:sz="0" w:space="0" w:color="auto"/>
        <w:right w:val="none" w:sz="0" w:space="0" w:color="auto"/>
      </w:divBdr>
    </w:div>
    <w:div w:id="1940289396">
      <w:bodyDiv w:val="1"/>
      <w:marLeft w:val="0"/>
      <w:marRight w:val="0"/>
      <w:marTop w:val="0"/>
      <w:marBottom w:val="0"/>
      <w:divBdr>
        <w:top w:val="none" w:sz="0" w:space="0" w:color="auto"/>
        <w:left w:val="none" w:sz="0" w:space="0" w:color="auto"/>
        <w:bottom w:val="none" w:sz="0" w:space="0" w:color="auto"/>
        <w:right w:val="none" w:sz="0" w:space="0" w:color="auto"/>
      </w:divBdr>
      <w:divsChild>
        <w:div w:id="895161644">
          <w:marLeft w:val="0"/>
          <w:marRight w:val="0"/>
          <w:marTop w:val="0"/>
          <w:marBottom w:val="0"/>
          <w:divBdr>
            <w:top w:val="none" w:sz="0" w:space="0" w:color="auto"/>
            <w:left w:val="none" w:sz="0" w:space="0" w:color="auto"/>
            <w:bottom w:val="none" w:sz="0" w:space="0" w:color="auto"/>
            <w:right w:val="none" w:sz="0" w:space="0" w:color="auto"/>
          </w:divBdr>
          <w:divsChild>
            <w:div w:id="1138257006">
              <w:marLeft w:val="0"/>
              <w:marRight w:val="0"/>
              <w:marTop w:val="0"/>
              <w:marBottom w:val="0"/>
              <w:divBdr>
                <w:top w:val="none" w:sz="0" w:space="0" w:color="auto"/>
                <w:left w:val="none" w:sz="0" w:space="0" w:color="auto"/>
                <w:bottom w:val="none" w:sz="0" w:space="0" w:color="auto"/>
                <w:right w:val="none" w:sz="0" w:space="0" w:color="auto"/>
              </w:divBdr>
              <w:divsChild>
                <w:div w:id="351689579">
                  <w:marLeft w:val="0"/>
                  <w:marRight w:val="0"/>
                  <w:marTop w:val="0"/>
                  <w:marBottom w:val="0"/>
                  <w:divBdr>
                    <w:top w:val="none" w:sz="0" w:space="0" w:color="auto"/>
                    <w:left w:val="none" w:sz="0" w:space="0" w:color="auto"/>
                    <w:bottom w:val="none" w:sz="0" w:space="0" w:color="auto"/>
                    <w:right w:val="none" w:sz="0" w:space="0" w:color="auto"/>
                  </w:divBdr>
                </w:div>
              </w:divsChild>
            </w:div>
            <w:div w:id="878978248">
              <w:marLeft w:val="0"/>
              <w:marRight w:val="0"/>
              <w:marTop w:val="0"/>
              <w:marBottom w:val="0"/>
              <w:divBdr>
                <w:top w:val="none" w:sz="0" w:space="0" w:color="auto"/>
                <w:left w:val="none" w:sz="0" w:space="0" w:color="auto"/>
                <w:bottom w:val="none" w:sz="0" w:space="0" w:color="auto"/>
                <w:right w:val="none" w:sz="0" w:space="0" w:color="auto"/>
              </w:divBdr>
              <w:divsChild>
                <w:div w:id="1936741049">
                  <w:marLeft w:val="0"/>
                  <w:marRight w:val="0"/>
                  <w:marTop w:val="0"/>
                  <w:marBottom w:val="0"/>
                  <w:divBdr>
                    <w:top w:val="none" w:sz="0" w:space="0" w:color="auto"/>
                    <w:left w:val="none" w:sz="0" w:space="0" w:color="auto"/>
                    <w:bottom w:val="none" w:sz="0" w:space="0" w:color="auto"/>
                    <w:right w:val="none" w:sz="0" w:space="0" w:color="auto"/>
                  </w:divBdr>
                </w:div>
              </w:divsChild>
            </w:div>
            <w:div w:id="1624262068">
              <w:marLeft w:val="0"/>
              <w:marRight w:val="0"/>
              <w:marTop w:val="0"/>
              <w:marBottom w:val="0"/>
              <w:divBdr>
                <w:top w:val="none" w:sz="0" w:space="0" w:color="auto"/>
                <w:left w:val="none" w:sz="0" w:space="0" w:color="auto"/>
                <w:bottom w:val="none" w:sz="0" w:space="0" w:color="auto"/>
                <w:right w:val="none" w:sz="0" w:space="0" w:color="auto"/>
              </w:divBdr>
              <w:divsChild>
                <w:div w:id="408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8438">
          <w:marLeft w:val="0"/>
          <w:marRight w:val="0"/>
          <w:marTop w:val="0"/>
          <w:marBottom w:val="0"/>
          <w:divBdr>
            <w:top w:val="none" w:sz="0" w:space="0" w:color="auto"/>
            <w:left w:val="none" w:sz="0" w:space="0" w:color="auto"/>
            <w:bottom w:val="none" w:sz="0" w:space="0" w:color="auto"/>
            <w:right w:val="none" w:sz="0" w:space="0" w:color="auto"/>
          </w:divBdr>
          <w:divsChild>
            <w:div w:id="1102654159">
              <w:marLeft w:val="0"/>
              <w:marRight w:val="0"/>
              <w:marTop w:val="0"/>
              <w:marBottom w:val="0"/>
              <w:divBdr>
                <w:top w:val="none" w:sz="0" w:space="0" w:color="auto"/>
                <w:left w:val="none" w:sz="0" w:space="0" w:color="auto"/>
                <w:bottom w:val="none" w:sz="0" w:space="0" w:color="auto"/>
                <w:right w:val="none" w:sz="0" w:space="0" w:color="auto"/>
              </w:divBdr>
              <w:divsChild>
                <w:div w:id="385221557">
                  <w:marLeft w:val="0"/>
                  <w:marRight w:val="0"/>
                  <w:marTop w:val="0"/>
                  <w:marBottom w:val="0"/>
                  <w:divBdr>
                    <w:top w:val="none" w:sz="0" w:space="0" w:color="auto"/>
                    <w:left w:val="none" w:sz="0" w:space="0" w:color="auto"/>
                    <w:bottom w:val="none" w:sz="0" w:space="0" w:color="auto"/>
                    <w:right w:val="none" w:sz="0" w:space="0" w:color="auto"/>
                  </w:divBdr>
                  <w:divsChild>
                    <w:div w:id="1355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AC1A-2A0B-4FFC-B0B0-72C5FD78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1409</Words>
  <Characters>8037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lpstr>
    </vt:vector>
  </TitlesOfParts>
  <Company>Università di Catania</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cp:lastModifiedBy>Valeria Graffeo</cp:lastModifiedBy>
  <cp:revision>3</cp:revision>
  <cp:lastPrinted>2024-01-30T14:15:00Z</cp:lastPrinted>
  <dcterms:created xsi:type="dcterms:W3CDTF">2025-03-25T11:31:00Z</dcterms:created>
  <dcterms:modified xsi:type="dcterms:W3CDTF">2025-03-25T11:35:00Z</dcterms:modified>
</cp:coreProperties>
</file>