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857D" w14:textId="77777777" w:rsidR="00E2600D" w:rsidRDefault="00E2600D" w:rsidP="0095091F">
      <w:pPr>
        <w:spacing w:line="360" w:lineRule="auto"/>
        <w:jc w:val="center"/>
        <w:rPr>
          <w:rFonts w:ascii="Garamond" w:eastAsia="Times New Roman" w:hAnsi="Garamond" w:cs="Arial"/>
          <w:b/>
        </w:rPr>
      </w:pPr>
    </w:p>
    <w:p w14:paraId="33797989" w14:textId="231FD322" w:rsidR="0095091F" w:rsidRPr="00E2600D" w:rsidRDefault="0095091F" w:rsidP="0095091F">
      <w:pPr>
        <w:spacing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ISTANZA DI MANIFESTAZIONE DI INTERESSE </w:t>
      </w:r>
      <w:r w:rsidR="002C291C"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E </w:t>
      </w: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RELATIVE AUTODICHIARAZIONI </w:t>
      </w:r>
    </w:p>
    <w:p w14:paraId="53C1F31D" w14:textId="77777777" w:rsidR="008F0ECB" w:rsidRPr="00E2600D" w:rsidRDefault="008F0ECB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</w:p>
    <w:p w14:paraId="563844ED" w14:textId="003A32F8" w:rsidR="0095091F" w:rsidRPr="00E2600D" w:rsidRDefault="0095091F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  <w:r w:rsidRPr="00E2600D">
        <w:rPr>
          <w:rFonts w:ascii="Bookman Old Style" w:eastAsia="Times New Roman" w:hAnsi="Bookman Old Style" w:cs="Arial"/>
          <w:sz w:val="24"/>
          <w:szCs w:val="24"/>
        </w:rPr>
        <w:t xml:space="preserve">Spett.le </w:t>
      </w:r>
    </w:p>
    <w:p w14:paraId="47B90EDD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17C1B2A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312ADCCC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95131 Catania </w:t>
      </w:r>
    </w:p>
    <w:p w14:paraId="54653CF9" w14:textId="52988104" w:rsidR="0095091F" w:rsidRPr="00E2600D" w:rsidRDefault="0095091F" w:rsidP="0095091F">
      <w:pPr>
        <w:pStyle w:val="Corpotesto"/>
        <w:rPr>
          <w:rFonts w:ascii="Bookman Old Style" w:hAnsi="Bookman Old Style"/>
        </w:rPr>
      </w:pPr>
    </w:p>
    <w:p w14:paraId="54E3C976" w14:textId="35D49938" w:rsidR="008B6FFB" w:rsidRPr="008B6FFB" w:rsidRDefault="0095091F" w:rsidP="008B6FFB">
      <w:pPr>
        <w:spacing w:after="12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Oggetto: Avviso di indagine di mercato per l'acquisizione di manifestazioni di interesse </w:t>
      </w:r>
      <w:bookmarkStart w:id="0" w:name="_Hlk121999797"/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a</w:t>
      </w:r>
      <w:r w:rsidRPr="00E2600D">
        <w:rPr>
          <w:rFonts w:ascii="Bookman Old Style" w:eastAsia="Times New Roman" w:hAnsi="Bookman Old Style"/>
          <w:b/>
          <w:color w:val="232328"/>
          <w:spacing w:val="-14"/>
          <w:w w:val="105"/>
          <w:sz w:val="24"/>
          <w:szCs w:val="24"/>
          <w:lang w:eastAsia="en-US"/>
        </w:rPr>
        <w:t xml:space="preserve"> </w:t>
      </w:r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partecipare</w:t>
      </w:r>
      <w:r w:rsidRPr="00E2600D">
        <w:rPr>
          <w:rFonts w:ascii="Bookman Old Style" w:eastAsia="Times New Roman" w:hAnsi="Bookman Old Style"/>
          <w:b/>
          <w:color w:val="232328"/>
          <w:spacing w:val="2"/>
          <w:w w:val="105"/>
          <w:sz w:val="24"/>
          <w:szCs w:val="24"/>
          <w:lang w:eastAsia="en-US"/>
        </w:rPr>
        <w:t xml:space="preserve"> </w:t>
      </w:r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alla successiva</w:t>
      </w:r>
      <w:r w:rsidRPr="00E2600D">
        <w:rPr>
          <w:rFonts w:ascii="Bookman Old Style" w:eastAsia="Times New Roman" w:hAnsi="Bookman Old Style"/>
          <w:b/>
          <w:color w:val="232328"/>
          <w:spacing w:val="-15"/>
          <w:w w:val="105"/>
          <w:sz w:val="24"/>
          <w:szCs w:val="24"/>
          <w:lang w:eastAsia="en-US"/>
        </w:rPr>
        <w:t xml:space="preserve"> </w:t>
      </w:r>
      <w:bookmarkEnd w:id="0"/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procedura</w:t>
      </w:r>
      <w:bookmarkStart w:id="1" w:name="_Hlk210724018"/>
      <w:r w:rsidR="008B6FFB" w:rsidRPr="008B6FF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B6FFB">
        <w:rPr>
          <w:rFonts w:ascii="Bookman Old Style" w:eastAsia="Times New Roman" w:hAnsi="Bookman Old Style" w:cs="Times New Roman"/>
          <w:b/>
          <w:sz w:val="24"/>
          <w:szCs w:val="24"/>
        </w:rPr>
        <w:t xml:space="preserve">per la </w:t>
      </w:r>
      <w:r w:rsidR="008B6FFB" w:rsidRPr="008B6FFB">
        <w:rPr>
          <w:rFonts w:ascii="Bookman Old Style" w:eastAsia="Times New Roman" w:hAnsi="Bookman Old Style" w:cs="Times New Roman"/>
          <w:b/>
          <w:sz w:val="24"/>
          <w:szCs w:val="24"/>
        </w:rPr>
        <w:t>fornitura ed installazione di apparecchiature scientifiche per i laboratori didattici del Dipartimento di Scienze Mediche, Chirurgiche e Tecnologie Avanzate "Ingrassia" (DGFI), del Centro di Simulazione dell'Area Medica e di laboratori di ricerca del Dipartimento di Scienze Biomediche e Biotecnologiche dell’Università degli Studi di Catania</w:t>
      </w:r>
      <w:bookmarkEnd w:id="1"/>
      <w:r w:rsidR="008B6FFB" w:rsidRPr="008B6FFB">
        <w:rPr>
          <w:rFonts w:ascii="Bookman Old Style" w:eastAsia="Times New Roman" w:hAnsi="Bookman Old Style" w:cs="Times New Roman"/>
          <w:b/>
          <w:sz w:val="24"/>
          <w:szCs w:val="24"/>
        </w:rPr>
        <w:t>, suddivisa in cinque (5) lotti, ai sensi dell’art. 50, comma 1 lett. e) del D. Lgs. n. 36/2023 e ss.mm.ii., per un importo complessivo a base d’asta pari ad € 204.050,00, IVA esclusa, oltre gli oneri della sicurezza pari ad € 1.900,00, IVA esclusa. Il costo complessivo della manodopera è pari ad € 15.700,00.</w:t>
      </w:r>
    </w:p>
    <w:p w14:paraId="359D1907" w14:textId="41B495A6" w:rsidR="0095091F" w:rsidRPr="00D24AB8" w:rsidRDefault="0095091F" w:rsidP="008B6FFB">
      <w:pPr>
        <w:spacing w:line="360" w:lineRule="auto"/>
        <w:jc w:val="both"/>
        <w:rPr>
          <w:rFonts w:ascii="Garamond" w:hAnsi="Garamond" w:cs="Calibri"/>
          <w:bCs/>
          <w:iCs/>
        </w:rPr>
      </w:pPr>
    </w:p>
    <w:p w14:paraId="2151FA2B" w14:textId="0BD3BDFB" w:rsidR="008F0ECB" w:rsidRPr="00D24AB8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552C1010" w14:textId="77777777" w:rsidR="002E45E1" w:rsidRPr="00D24AB8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66D60259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___________________________________________________________</w:t>
      </w:r>
    </w:p>
    <w:p w14:paraId="3B25043F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(</w:t>
      </w:r>
      <w:r w:rsidRPr="00814000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1620BEA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nato/a___________________________________ (________________), il ______________</w:t>
      </w:r>
    </w:p>
    <w:p w14:paraId="013ED760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62D9350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residente a___________________________________________________(____) CAP______, </w:t>
      </w:r>
    </w:p>
    <w:p w14:paraId="41D3F508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via ________________________________________________________________, n._____  </w:t>
      </w:r>
    </w:p>
    <w:p w14:paraId="7B6C0EA4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“______________________________________________________”</w:t>
      </w:r>
    </w:p>
    <w:p w14:paraId="7B7AA88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con sede legale in _______________________________________ (_________) CAP______,</w:t>
      </w:r>
    </w:p>
    <w:p w14:paraId="2B9F51AE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bookmarkStart w:id="2" w:name="page105"/>
      <w:bookmarkEnd w:id="2"/>
      <w:r w:rsidRPr="00814000">
        <w:rPr>
          <w:rFonts w:ascii="Bookman Old Style" w:hAnsi="Bookman Old Style" w:cs="Garamond"/>
          <w:sz w:val="24"/>
          <w:szCs w:val="24"/>
        </w:rPr>
        <w:t>via _____________________________________________________________, n. ________,</w:t>
      </w:r>
    </w:p>
    <w:p w14:paraId="1A0D3A9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P.IVA _________________________________Codice fiscale__________________________</w:t>
      </w:r>
    </w:p>
    <w:p w14:paraId="088D2CB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tel. __________________, e mail______________________, PEC ______________________,</w:t>
      </w:r>
    </w:p>
    <w:p w14:paraId="7E47022E" w14:textId="77777777" w:rsidR="008F0ECB" w:rsidRPr="00814000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Garamond"/>
          <w:b/>
          <w:bCs/>
          <w:sz w:val="24"/>
          <w:szCs w:val="24"/>
        </w:rPr>
      </w:pPr>
    </w:p>
    <w:p w14:paraId="2AF92001" w14:textId="60F6FCA4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b/>
          <w:bCs/>
          <w:sz w:val="24"/>
          <w:szCs w:val="24"/>
        </w:rPr>
        <w:t>nella sua qualità di:</w:t>
      </w:r>
    </w:p>
    <w:p w14:paraId="324D90B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Garamond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  (</w:t>
      </w:r>
      <w:r w:rsidRPr="00814000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64B4B75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/>
          <w:sz w:val="24"/>
          <w:szCs w:val="24"/>
        </w:rPr>
      </w:pPr>
    </w:p>
    <w:p w14:paraId="03EA1A57" w14:textId="77777777" w:rsidR="0095091F" w:rsidRPr="00814000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470122A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119ADFC6" w14:textId="77777777" w:rsidR="0095091F" w:rsidRPr="00D432B1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Procuratore speciale/generale </w:t>
      </w:r>
    </w:p>
    <w:p w14:paraId="0674ABEA" w14:textId="77777777" w:rsidR="00D432B1" w:rsidRDefault="00D432B1" w:rsidP="00D432B1">
      <w:pPr>
        <w:pStyle w:val="Paragrafoelenco"/>
        <w:rPr>
          <w:rFonts w:ascii="Bookman Old Style" w:hAnsi="Bookman Old Style" w:cs="Wingdings"/>
          <w:b/>
          <w:bCs/>
          <w:sz w:val="24"/>
          <w:szCs w:val="24"/>
        </w:rPr>
      </w:pPr>
    </w:p>
    <w:p w14:paraId="7D875B82" w14:textId="052BA06A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14:paraId="4CCE8D5A" w14:textId="38F3EDBB" w:rsidR="0095091F" w:rsidRPr="00814000" w:rsidRDefault="0095091F" w:rsidP="0095091F">
      <w:pPr>
        <w:spacing w:line="360" w:lineRule="auto"/>
        <w:jc w:val="center"/>
        <w:rPr>
          <w:rFonts w:ascii="Bookman Old Style" w:hAnsi="Bookman Old Style" w:cs="Garamond"/>
          <w:b/>
          <w:sz w:val="24"/>
          <w:szCs w:val="24"/>
        </w:rPr>
      </w:pPr>
      <w:bookmarkStart w:id="3" w:name="page111"/>
      <w:bookmarkEnd w:id="3"/>
      <w:r w:rsidRPr="00814000">
        <w:rPr>
          <w:rFonts w:ascii="Bookman Old Style" w:hAnsi="Bookman Old Style" w:cs="Garamond"/>
          <w:b/>
          <w:sz w:val="24"/>
          <w:szCs w:val="24"/>
        </w:rPr>
        <w:t>MANIFESTA IL PROPRIO INTERESSE</w:t>
      </w:r>
      <w:r w:rsidR="00741E0B" w:rsidRPr="00814000">
        <w:rPr>
          <w:rFonts w:ascii="Bookman Old Style" w:hAnsi="Bookman Old Style" w:cs="Garamond"/>
          <w:b/>
          <w:sz w:val="24"/>
          <w:szCs w:val="24"/>
        </w:rPr>
        <w:t xml:space="preserve"> </w:t>
      </w:r>
    </w:p>
    <w:p w14:paraId="0A6E2E11" w14:textId="725EC8AC" w:rsidR="00602962" w:rsidRDefault="0095091F" w:rsidP="0060296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-Italic"/>
          <w:i/>
          <w:iCs/>
          <w:sz w:val="24"/>
          <w:szCs w:val="24"/>
        </w:rPr>
      </w:pPr>
      <w:r w:rsidRPr="00602962">
        <w:rPr>
          <w:rFonts w:ascii="Bookman Old Style" w:hAnsi="Bookman Old Style" w:cs="Garamond"/>
          <w:sz w:val="24"/>
          <w:szCs w:val="24"/>
        </w:rPr>
        <w:t>a partecipare alla successiva procedura</w:t>
      </w:r>
      <w:r w:rsidR="00602962">
        <w:rPr>
          <w:rFonts w:ascii="Bookman Old Style" w:hAnsi="Bookman Old Style" w:cs="Garamond"/>
          <w:sz w:val="24"/>
          <w:szCs w:val="24"/>
        </w:rPr>
        <w:t xml:space="preserve"> </w:t>
      </w:r>
      <w:r w:rsidRPr="00602962">
        <w:rPr>
          <w:rFonts w:ascii="Bookman Old Style" w:hAnsi="Bookman Old Style" w:cs="Garamond"/>
          <w:sz w:val="24"/>
          <w:szCs w:val="24"/>
        </w:rPr>
        <w:t xml:space="preserve">per </w:t>
      </w:r>
      <w:r w:rsidR="00E50331" w:rsidRPr="00602962">
        <w:rPr>
          <w:rFonts w:ascii="Bookman Old Style" w:hAnsi="Bookman Old Style" w:cs="Garamond"/>
          <w:sz w:val="24"/>
          <w:szCs w:val="24"/>
        </w:rPr>
        <w:t xml:space="preserve">l’affidamento </w:t>
      </w:r>
      <w:r w:rsidR="00B80E58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 xml:space="preserve">della </w:t>
      </w:r>
      <w:r w:rsidR="008B6FFB" w:rsidRPr="008B6FFB">
        <w:rPr>
          <w:rFonts w:ascii="Bookman Old Style" w:eastAsia="Times New Roman" w:hAnsi="Bookman Old Style" w:cs="Times New Roman"/>
          <w:b/>
          <w:sz w:val="24"/>
          <w:szCs w:val="24"/>
        </w:rPr>
        <w:t>fornitura ed installazione di apparecchiature scientifiche per i laboratori didattici del Dipartimento di Scienze Mediche, Chirurgiche e Tecnologie Avanzate "Ingrassia" (DGFI), del Centro di Simulazione dell'Area Medica e di laboratori di ricerca del Dipartimento di Scienze Biomediche e Biotecnologiche dell’Università degli Studi di Catania, suddivisa in cinque (5) lotti</w:t>
      </w:r>
      <w:r w:rsidR="00406F21">
        <w:rPr>
          <w:rFonts w:ascii="Bookman Old Style" w:hAnsi="Bookman Old Style" w:cs="Garamond-Italic"/>
          <w:sz w:val="24"/>
          <w:szCs w:val="24"/>
        </w:rPr>
        <w:t xml:space="preserve"> 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>(si può partecipare a uno</w:t>
      </w:r>
      <w:r w:rsidR="00CF302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o </w:t>
      </w:r>
      <w:r w:rsidR="00CF302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a </w:t>
      </w:r>
      <w:r w:rsidR="008B6FFB">
        <w:rPr>
          <w:rFonts w:ascii="Bookman Old Style" w:hAnsi="Bookman Old Style" w:cs="Garamond-Italic"/>
          <w:i/>
          <w:iCs/>
          <w:sz w:val="24"/>
          <w:szCs w:val="24"/>
        </w:rPr>
        <w:t>più</w:t>
      </w:r>
      <w:r w:rsidR="0013047C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i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lotti)</w:t>
      </w:r>
      <w:r w:rsidR="0013047C">
        <w:rPr>
          <w:rFonts w:ascii="Bookman Old Style" w:hAnsi="Bookman Old Style" w:cs="Garamond-Italic"/>
          <w:i/>
          <w:iCs/>
          <w:sz w:val="24"/>
          <w:szCs w:val="24"/>
        </w:rPr>
        <w:t>:</w:t>
      </w:r>
    </w:p>
    <w:p w14:paraId="6A449591" w14:textId="77777777" w:rsidR="008B6FFB" w:rsidRPr="00DE2CA0" w:rsidRDefault="008B6FFB" w:rsidP="008B6FFB">
      <w:pPr>
        <w:spacing w:after="120" w:line="360" w:lineRule="auto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</w:p>
    <w:p w14:paraId="642AC7CC" w14:textId="55BB064A" w:rsidR="008B6FFB" w:rsidRPr="00A30F1D" w:rsidRDefault="008B6FFB" w:rsidP="008B6FFB">
      <w:pPr>
        <w:numPr>
          <w:ilvl w:val="0"/>
          <w:numId w:val="19"/>
        </w:numPr>
        <w:spacing w:after="12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30F1D">
        <w:rPr>
          <w:rFonts w:ascii="Bookman Old Style" w:hAnsi="Bookman Old Style"/>
          <w:b/>
          <w:sz w:val="24"/>
          <w:szCs w:val="24"/>
        </w:rPr>
        <w:t>Lotto 1</w:t>
      </w:r>
      <w:r w:rsidRPr="00A30F1D">
        <w:rPr>
          <w:rFonts w:ascii="Bookman Old Style" w:hAnsi="Bookman Old Style"/>
          <w:bCs/>
          <w:sz w:val="24"/>
          <w:szCs w:val="24"/>
        </w:rPr>
        <w:t xml:space="preserve"> – Fornitura di un processatore automatico per campioni istologici, un bagno stendifette ed una citocentrifuga, per un costo stimato pari ad </w:t>
      </w:r>
      <w:r w:rsidR="00EE64DE">
        <w:rPr>
          <w:rFonts w:ascii="Bookman Old Style" w:hAnsi="Bookman Old Style"/>
          <w:bCs/>
          <w:sz w:val="24"/>
          <w:szCs w:val="24"/>
        </w:rPr>
        <w:t xml:space="preserve">                               </w:t>
      </w:r>
      <w:r w:rsidRPr="00A30F1D">
        <w:rPr>
          <w:rFonts w:ascii="Bookman Old Style" w:hAnsi="Bookman Old Style"/>
          <w:bCs/>
          <w:sz w:val="24"/>
          <w:szCs w:val="24"/>
        </w:rPr>
        <w:t>€ 33.265,00, IVA esclusa, oltre ad € 207,50, IVA esclusa, per gli oneri della sicurezza.  Il costo della manodopera è pari ad € 2.000,00;</w:t>
      </w:r>
    </w:p>
    <w:p w14:paraId="583FBB11" w14:textId="6F47C562" w:rsidR="008B6FFB" w:rsidRPr="00A30F1D" w:rsidRDefault="008B6FFB" w:rsidP="008B6FFB">
      <w:pPr>
        <w:numPr>
          <w:ilvl w:val="0"/>
          <w:numId w:val="19"/>
        </w:numPr>
        <w:spacing w:after="120" w:line="360" w:lineRule="auto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30F1D">
        <w:rPr>
          <w:rFonts w:ascii="Bookman Old Style" w:hAnsi="Bookman Old Style"/>
          <w:b/>
          <w:sz w:val="24"/>
          <w:szCs w:val="24"/>
        </w:rPr>
        <w:t>Lotto 2</w:t>
      </w:r>
      <w:r w:rsidRPr="00A30F1D">
        <w:rPr>
          <w:rFonts w:ascii="Bookman Old Style" w:hAnsi="Bookman Old Style"/>
          <w:bCs/>
          <w:sz w:val="24"/>
          <w:szCs w:val="24"/>
        </w:rPr>
        <w:t xml:space="preserve">- </w:t>
      </w:r>
      <w:r w:rsidRPr="00A30F1D">
        <w:rPr>
          <w:rFonts w:ascii="Bookman Old Style" w:eastAsia="Calibri" w:hAnsi="Bookman Old Style"/>
          <w:sz w:val="24"/>
          <w:szCs w:val="24"/>
          <w:lang w:eastAsia="en-US"/>
        </w:rPr>
        <w:t>Fornitura di un simulatore adulto avanzato per ecografie e dei modelli anatomici per uso formazione in ambito medico per il centro di simulazione di Area Medica, per un costo stimato pari ad € 84.120,00, IVA esclusa, oltre ad</w:t>
      </w:r>
      <w:r w:rsidR="00EE64DE">
        <w:rPr>
          <w:rFonts w:ascii="Bookman Old Style" w:eastAsia="Calibri" w:hAnsi="Bookman Old Style"/>
          <w:sz w:val="24"/>
          <w:szCs w:val="24"/>
          <w:lang w:eastAsia="en-US"/>
        </w:rPr>
        <w:t xml:space="preserve">                </w:t>
      </w:r>
      <w:r w:rsidRPr="00A30F1D">
        <w:rPr>
          <w:rFonts w:ascii="Bookman Old Style" w:eastAsia="Calibri" w:hAnsi="Bookman Old Style"/>
          <w:sz w:val="24"/>
          <w:szCs w:val="24"/>
          <w:lang w:eastAsia="en-US"/>
        </w:rPr>
        <w:t xml:space="preserve"> € 655,00, IVA esclusa, per gli oneri della sicurezza. Il costo della manodopera è pari ad € 8.000,00;</w:t>
      </w:r>
    </w:p>
    <w:p w14:paraId="1FF872D7" w14:textId="77777777" w:rsidR="008B6FFB" w:rsidRPr="00A30F1D" w:rsidRDefault="008B6FFB" w:rsidP="008B6FFB">
      <w:pPr>
        <w:numPr>
          <w:ilvl w:val="0"/>
          <w:numId w:val="19"/>
        </w:numPr>
        <w:spacing w:after="120" w:line="360" w:lineRule="auto"/>
        <w:contextualSpacing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A30F1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Lotto 3</w:t>
      </w:r>
      <w:r w:rsidRPr="00A30F1D">
        <w:rPr>
          <w:rFonts w:ascii="Bookman Old Style" w:eastAsia="Calibri" w:hAnsi="Bookman Old Style"/>
          <w:sz w:val="24"/>
          <w:szCs w:val="24"/>
          <w:lang w:eastAsia="en-US"/>
        </w:rPr>
        <w:t>- Fornitura di un produttore di acqua pura, un produttore di ghiaccio, un bagnomaria, un agitatore, una centrifuga, un evaporatore sotto azoto, una bilancia analitica e delle pipette, per un costo stimato pari ad € 27.865,00, IVA esclusa, oltre ad € 415,00, IVA esclusa, per gli oneri della sicurezza. Il costo della manodopera è pari ad € 2.000,00;</w:t>
      </w:r>
    </w:p>
    <w:p w14:paraId="195A58A8" w14:textId="2F6C3305" w:rsidR="008B6FFB" w:rsidRPr="00A30F1D" w:rsidRDefault="008B6FFB" w:rsidP="008B6FFB">
      <w:pPr>
        <w:numPr>
          <w:ilvl w:val="0"/>
          <w:numId w:val="19"/>
        </w:numPr>
        <w:spacing w:after="120" w:line="360" w:lineRule="auto"/>
        <w:contextualSpacing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A30F1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Lotto 4</w:t>
      </w:r>
      <w:r w:rsidRPr="00A30F1D">
        <w:rPr>
          <w:rFonts w:ascii="Bookman Old Style" w:eastAsia="Calibri" w:hAnsi="Bookman Old Style"/>
          <w:sz w:val="24"/>
          <w:szCs w:val="24"/>
          <w:lang w:eastAsia="en-US"/>
        </w:rPr>
        <w:t>- Fornitura di un estrattore di acidi nucleici e di incubatori CO2, per un costo stimato pari ad € 52.050,00, IVA inclusa, oltre ad € 415,00, IVA esclusa, per gli oneri della sicurezza. Il costo della manodopera è pari ad € 3.000,00;</w:t>
      </w:r>
    </w:p>
    <w:p w14:paraId="3A07E180" w14:textId="77777777" w:rsidR="008B6FFB" w:rsidRPr="00A30F1D" w:rsidRDefault="008B6FFB" w:rsidP="008B6FFB">
      <w:pPr>
        <w:numPr>
          <w:ilvl w:val="0"/>
          <w:numId w:val="19"/>
        </w:numPr>
        <w:spacing w:after="120" w:line="360" w:lineRule="auto"/>
        <w:contextualSpacing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A30F1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lastRenderedPageBreak/>
        <w:t>Lotto 5</w:t>
      </w:r>
      <w:r w:rsidRPr="00A30F1D">
        <w:rPr>
          <w:rFonts w:ascii="Bookman Old Style" w:eastAsia="Calibri" w:hAnsi="Bookman Old Style"/>
          <w:sz w:val="24"/>
          <w:szCs w:val="24"/>
          <w:lang w:eastAsia="en-US"/>
        </w:rPr>
        <w:t>- Fornitura di un fluorimetro, per un costo stimato pari ad € 6.750,00, IVA esclusa, oltre ad € 207,50, IVA esclusa, per gli oneri della sicurezza. Il costo della manodopera è pari ad € 700,00.</w:t>
      </w:r>
    </w:p>
    <w:p w14:paraId="3C2F7B54" w14:textId="103CD9B7" w:rsidR="0013047C" w:rsidRPr="00921172" w:rsidRDefault="0013047C" w:rsidP="00921172">
      <w:pPr>
        <w:spacing w:line="360" w:lineRule="auto"/>
        <w:ind w:left="360"/>
        <w:jc w:val="both"/>
        <w:rPr>
          <w:rFonts w:ascii="Bookman Old Style" w:hAnsi="Bookman Old Style" w:cs="Garamond"/>
          <w:sz w:val="24"/>
          <w:szCs w:val="24"/>
        </w:rPr>
      </w:pPr>
    </w:p>
    <w:p w14:paraId="5B0454B8" w14:textId="7A39F567" w:rsidR="0095091F" w:rsidRPr="00D432B1" w:rsidRDefault="0095091F" w:rsidP="0095091F">
      <w:pPr>
        <w:spacing w:line="360" w:lineRule="auto"/>
        <w:contextualSpacing/>
        <w:rPr>
          <w:rFonts w:ascii="Bookman Old Style" w:eastAsia="Times New Roman" w:hAnsi="Bookman Old Style" w:cs="Arial"/>
          <w:b/>
          <w:sz w:val="24"/>
          <w:szCs w:val="24"/>
        </w:rPr>
      </w:pPr>
      <w:r w:rsidRPr="00D24AB8">
        <w:rPr>
          <w:rFonts w:ascii="Garamond" w:hAnsi="Garamond"/>
          <w:bCs/>
        </w:rPr>
        <w:t xml:space="preserve">                                                                   </w:t>
      </w:r>
      <w:r w:rsidRPr="00D432B1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1C887591" w14:textId="77777777" w:rsidR="002E45E1" w:rsidRPr="00D24AB8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</w:p>
    <w:p w14:paraId="5032EB70" w14:textId="77777777" w:rsidR="0095091F" w:rsidRPr="00060FDC" w:rsidRDefault="0095091F" w:rsidP="0095091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3571B783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Pr="00060FDC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dall’art. 94 e 95 del D. Lgs. n. 36/2023</w:t>
      </w:r>
      <w:r w:rsidR="00E50331" w:rsidRPr="00060FDC">
        <w:rPr>
          <w:rFonts w:ascii="Bookman Old Style" w:hAnsi="Bookman Old Style" w:cs="Garamond"/>
          <w:sz w:val="24"/>
          <w:szCs w:val="24"/>
        </w:rPr>
        <w:t xml:space="preserve"> </w:t>
      </w:r>
      <w:bookmarkStart w:id="4" w:name="_Hlk196821254"/>
      <w:r w:rsidR="00E50331" w:rsidRPr="00060FDC">
        <w:rPr>
          <w:rFonts w:ascii="Bookman Old Style" w:hAnsi="Bookman Old Style" w:cs="Garamond"/>
          <w:sz w:val="24"/>
          <w:szCs w:val="24"/>
        </w:rPr>
        <w:t>e ss.mm.ii.</w:t>
      </w:r>
      <w:bookmarkEnd w:id="4"/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3FD4C4EE" w14:textId="6228158A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 (art. 100, comma 1, lett. a) del D. Lgs.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eastAsia="Times New Roman" w:hAnsi="Bookman Old Style" w:cs="Arial"/>
          <w:sz w:val="24"/>
          <w:szCs w:val="24"/>
        </w:rPr>
        <w:t>e ss.mm.ii.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060FDC">
        <w:rPr>
          <w:rFonts w:ascii="Bookman Old Style" w:eastAsia="Times New Roman" w:hAnsi="Bookman Old Style" w:cs="Arial"/>
          <w:i/>
          <w:sz w:val="24"/>
          <w:szCs w:val="24"/>
        </w:rPr>
        <w:t>l’attività deve essere attinente all’oggetto della successiva procedura di affidamento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</w:t>
      </w:r>
    </w:p>
    <w:p w14:paraId="6093B8D3" w14:textId="77777777" w:rsidR="0095091F" w:rsidRPr="00060FDC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e che i dati dell’iscrizione sono i seguenti:</w:t>
      </w:r>
    </w:p>
    <w:p w14:paraId="1E2652BE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numero di iscrizione___________________________________</w:t>
      </w:r>
    </w:p>
    <w:p w14:paraId="3F40FF91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data di iscrizione______________________________________</w:t>
      </w:r>
    </w:p>
    <w:p w14:paraId="3B992E86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forma giuridica_______________________________________ </w:t>
      </w:r>
    </w:p>
    <w:p w14:paraId="7E9AA424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codice attività________________________________________</w:t>
      </w:r>
    </w:p>
    <w:p w14:paraId="0D97F4A3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categoria___________________________________________</w:t>
      </w:r>
    </w:p>
    <w:p w14:paraId="1990D8ED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060FDC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64DEA90D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085753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piccola impresa</w:t>
      </w:r>
    </w:p>
    <w:p w14:paraId="540AF1CE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media impresa</w:t>
      </w:r>
    </w:p>
    <w:p w14:paraId="42EB3FD5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grande impresa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55FC999B" w14:textId="5CA447B8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b/>
          <w:bCs/>
          <w:sz w:val="24"/>
          <w:szCs w:val="24"/>
        </w:rPr>
        <w:t>Numero dipendenti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………………………………………………………………</w:t>
      </w:r>
    </w:p>
    <w:p w14:paraId="569DB73C" w14:textId="214F290C" w:rsidR="0095091F" w:rsidRPr="00060FDC" w:rsidRDefault="00406F21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che le apparecchiature scientifiche in argomento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possiedono i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requisiti </w:t>
      </w:r>
      <w:r>
        <w:rPr>
          <w:rFonts w:ascii="Bookman Old Style" w:eastAsia="Times New Roman" w:hAnsi="Bookman Old Style" w:cs="Arial"/>
          <w:sz w:val="24"/>
          <w:szCs w:val="24"/>
        </w:rPr>
        <w:t xml:space="preserve">tecnici 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>di cui al</w:t>
      </w:r>
      <w:r w:rsidR="009B637B" w:rsidRPr="00060FDC">
        <w:rPr>
          <w:rFonts w:ascii="Bookman Old Style" w:eastAsia="Times New Roman" w:hAnsi="Bookman Old Style" w:cs="Arial"/>
          <w:sz w:val="24"/>
          <w:szCs w:val="24"/>
        </w:rPr>
        <w:t>l’art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>.</w:t>
      </w:r>
      <w:r w:rsidR="00EE64DE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4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 xml:space="preserve"> del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“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Capitolato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tecnico e normativo</w:t>
      </w:r>
      <w:r>
        <w:rPr>
          <w:rFonts w:ascii="Bookman Old Style" w:eastAsia="Times New Roman" w:hAnsi="Bookman Old Style" w:cs="Arial"/>
          <w:sz w:val="24"/>
          <w:szCs w:val="24"/>
        </w:rPr>
        <w:t>”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 xml:space="preserve"> di ciascun lotto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>(</w:t>
      </w:r>
      <w:r w:rsidR="0095091F" w:rsidRPr="00060FDC">
        <w:rPr>
          <w:rFonts w:ascii="Bookman Old Style" w:eastAsia="Times New Roman" w:hAnsi="Bookman Old Style" w:cs="Arial"/>
          <w:i/>
          <w:iCs/>
          <w:sz w:val="24"/>
          <w:szCs w:val="24"/>
        </w:rPr>
        <w:t>Allegat</w:t>
      </w:r>
      <w:r>
        <w:rPr>
          <w:rFonts w:ascii="Bookman Old Style" w:eastAsia="Times New Roman" w:hAnsi="Bookman Old Style" w:cs="Arial"/>
          <w:i/>
          <w:iCs/>
          <w:sz w:val="24"/>
          <w:szCs w:val="24"/>
        </w:rPr>
        <w:t>i</w:t>
      </w:r>
      <w:r w:rsidR="0095091F" w:rsidRPr="00060FDC">
        <w:rPr>
          <w:rFonts w:ascii="Bookman Old Style" w:eastAsia="Times New Roman" w:hAnsi="Bookman Old Style" w:cs="Arial"/>
          <w:i/>
          <w:iCs/>
          <w:sz w:val="24"/>
          <w:szCs w:val="24"/>
        </w:rPr>
        <w:t xml:space="preserve"> A</w:t>
      </w:r>
      <w:r>
        <w:rPr>
          <w:rFonts w:ascii="Bookman Old Style" w:eastAsia="Times New Roman" w:hAnsi="Bookman Old Style" w:cs="Arial"/>
          <w:i/>
          <w:iCs/>
          <w:sz w:val="24"/>
          <w:szCs w:val="24"/>
        </w:rPr>
        <w:t>1, A2, A3, A4, A5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>);</w:t>
      </w:r>
    </w:p>
    <w:p w14:paraId="7B8B5029" w14:textId="310F3B99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</w:t>
      </w:r>
      <w:r w:rsidR="00D24AB8" w:rsidRPr="00060FDC">
        <w:rPr>
          <w:rFonts w:ascii="Bookman Old Style" w:eastAsia="Times New Roman" w:hAnsi="Bookman Old Style" w:cs="Arial"/>
          <w:sz w:val="24"/>
          <w:szCs w:val="24"/>
        </w:rPr>
        <w:t>,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nel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Capitolato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 xml:space="preserve">tecnico e normativo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e nei relativi allegati (Computo metrico, Elenco prezzi e D.U.V.R.I.),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di ciascun lotto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, che costituiranno la base per la successiva procedura di affidamento;</w:t>
      </w:r>
    </w:p>
    <w:p w14:paraId="51C41F89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2A351BEF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5" w:name="_Hlk164683596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essere a conoscenza che </w:t>
      </w:r>
      <w:bookmarkEnd w:id="5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la presente istanza non costituisce prova di possesso dei requisiti generali e speciali richiesti per l’affidamento 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>del</w:t>
      </w:r>
      <w:r w:rsidR="00B80E58" w:rsidRPr="00060FDC">
        <w:rPr>
          <w:rFonts w:ascii="Bookman Old Style" w:eastAsia="Times New Roman" w:hAnsi="Bookman Old Style" w:cs="Arial"/>
          <w:bCs/>
          <w:sz w:val="24"/>
          <w:szCs w:val="24"/>
        </w:rPr>
        <w:t>la fornitura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 xml:space="preserve"> in argomento, </w:t>
      </w:r>
      <w:r w:rsidRPr="00060FDC">
        <w:rPr>
          <w:rFonts w:ascii="Bookman Old Style" w:hAnsi="Bookman Old Style"/>
          <w:bCs/>
          <w:sz w:val="24"/>
          <w:szCs w:val="24"/>
        </w:rPr>
        <w:t>e che gli stessi verranno accertati dalla Stazione appaltante, nei modi di legge;</w:t>
      </w:r>
    </w:p>
    <w:p w14:paraId="0CBD017D" w14:textId="01E116BD" w:rsidR="0095091F" w:rsidRPr="00060FDC" w:rsidRDefault="0095091F" w:rsidP="0095091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di essere a conoscenza che l’appalto verrà realizzato mediante </w:t>
      </w:r>
      <w:r w:rsidR="00B80E58" w:rsidRPr="00060FDC">
        <w:rPr>
          <w:rFonts w:ascii="Bookman Old Style" w:hAnsi="Bookman Old Style" w:cs="Garamond"/>
          <w:sz w:val="24"/>
          <w:szCs w:val="24"/>
        </w:rPr>
        <w:t>procedura negoziata senza bando, ex art. 50, comma 1 lett. e) del D. Lgs. n. 36/2023 e ss.mm.ii., tramite la piattaforma telematica “Appalti &amp; Contratti e -Procurement Ubuy” e che sarà aggiudicato con il criterio del minor prezzo, ex art. 108, comma 3, del D. Lgs. n. 36/2023 e ss.mm.ii.</w:t>
      </w:r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49EEDA46" w14:textId="1AC36B84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di essere informato, ai sensi e per gli effetti di cui all’art. 35 del D. Lgs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hAnsi="Bookman Old Style" w:cs="Garamond"/>
          <w:sz w:val="24"/>
          <w:szCs w:val="24"/>
        </w:rPr>
        <w:t>e ss.mm.ii.</w:t>
      </w:r>
      <w:r w:rsidRPr="00060FDC">
        <w:rPr>
          <w:rFonts w:ascii="Bookman Old Style" w:hAnsi="Bookman Old Style" w:cs="Garamond"/>
          <w:sz w:val="24"/>
          <w:szCs w:val="24"/>
        </w:rPr>
        <w:t xml:space="preserve">,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7105A41C" w14:textId="63092DAB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Città________________________Prov_______Via/Piazza______________________n.___</w:t>
      </w:r>
    </w:p>
    <w:p w14:paraId="0075B60B" w14:textId="77777777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email___________________________PEC_________________________tel._____________ </w:t>
      </w:r>
    </w:p>
    <w:p w14:paraId="3ED57ED1" w14:textId="77777777" w:rsidR="0095091F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4F442FE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(Località) ______________, lì ____________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38DBB884" w14:textId="77777777" w:rsidR="002E45E1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  <w:t xml:space="preserve">        </w:t>
      </w:r>
    </w:p>
    <w:p w14:paraId="69BAD7BF" w14:textId="0096EBAB" w:rsidR="0095091F" w:rsidRPr="00060FDC" w:rsidRDefault="0095091F" w:rsidP="002E45E1">
      <w:pPr>
        <w:spacing w:after="0" w:line="240" w:lineRule="auto"/>
        <w:ind w:left="4956" w:firstLine="708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E45E1"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F.to in modalità elettronica</w:t>
      </w:r>
    </w:p>
    <w:p w14:paraId="3FF3B38C" w14:textId="34F6037E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</w:t>
      </w:r>
      <w:r w:rsidR="00111EBC" w:rsidRPr="00060FDC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Il Rappresentante legale </w:t>
      </w:r>
    </w:p>
    <w:p w14:paraId="7DEFA22E" w14:textId="77777777" w:rsidR="00F45E7E" w:rsidRPr="00060FDC" w:rsidRDefault="00F45E7E" w:rsidP="0095091F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</w:p>
    <w:p w14:paraId="0E5290B9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B775D75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625994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DB3674B" w14:textId="601E7BCC" w:rsidR="0095091F" w:rsidRPr="00D24AB8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La presente dichiarazione deve essere redatta e sottoscritta:</w:t>
      </w:r>
    </w:p>
    <w:p w14:paraId="268E7DE4" w14:textId="77777777" w:rsidR="0095091F" w:rsidRPr="00D24AB8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 xml:space="preserve">dal legale rappresentante della SOCIETA’ in caso di concorrente singolo; </w:t>
      </w:r>
    </w:p>
    <w:p w14:paraId="43805EE8" w14:textId="38D3FA6F" w:rsidR="0095091F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richiesta sottoscritta da un procuratore della SOCIETA’, deve essere allegata, in originale o in copia autentica, la relativa procura.</w:t>
      </w:r>
    </w:p>
    <w:sectPr w:rsidR="000232D5" w:rsidRPr="00D24AB8" w:rsidSect="00660844">
      <w:footerReference w:type="default" r:id="rId11"/>
      <w:headerReference w:type="first" r:id="rId12"/>
      <w:footerReference w:type="first" r:id="rId13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B53E" w14:textId="77777777" w:rsidR="003C0F2C" w:rsidRDefault="003C0F2C">
      <w:pPr>
        <w:spacing w:after="0" w:line="240" w:lineRule="auto"/>
      </w:pPr>
      <w:r>
        <w:separator/>
      </w:r>
    </w:p>
  </w:endnote>
  <w:endnote w:type="continuationSeparator" w:id="0">
    <w:p w14:paraId="4A18F055" w14:textId="77777777" w:rsidR="003C0F2C" w:rsidRDefault="003C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22E50687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0F337B5" w14:textId="5A012801" w:rsidR="000E5278" w:rsidRPr="00957807" w:rsidRDefault="003C0F2C" w:rsidP="002E45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F093" w14:textId="116DFAA8" w:rsidR="00957807" w:rsidRDefault="003C0F2C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4F4F" w14:textId="77777777" w:rsidR="003C0F2C" w:rsidRDefault="003C0F2C">
      <w:pPr>
        <w:spacing w:after="0" w:line="240" w:lineRule="auto"/>
      </w:pPr>
      <w:r>
        <w:separator/>
      </w:r>
    </w:p>
  </w:footnote>
  <w:footnote w:type="continuationSeparator" w:id="0">
    <w:p w14:paraId="56D7BD54" w14:textId="77777777" w:rsidR="003C0F2C" w:rsidRDefault="003C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01C" w14:textId="69613A13" w:rsidR="00A457DA" w:rsidRPr="003E516A" w:rsidRDefault="00E50331" w:rsidP="00B80DB7">
    <w:pPr>
      <w:pStyle w:val="Intestazione"/>
      <w:tabs>
        <w:tab w:val="clear" w:pos="9638"/>
        <w:tab w:val="right" w:pos="9923"/>
      </w:tabs>
      <w:rPr>
        <w:b/>
        <w:bCs/>
        <w:sz w:val="18"/>
        <w:szCs w:val="18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Allegato </w:t>
    </w:r>
    <w:r w:rsidR="002D0C26">
      <w:rPr>
        <w:noProof/>
      </w:rPr>
      <w:t>B</w:t>
    </w:r>
    <w:r w:rsidR="00976175">
      <w:rPr>
        <w:b/>
        <w:bCs/>
        <w:noProof/>
        <w:sz w:val="18"/>
        <w:szCs w:val="18"/>
      </w:rPr>
      <w:t xml:space="preserve">   </w:t>
    </w:r>
  </w:p>
  <w:p w14:paraId="3BF39C57" w14:textId="5FF1A7D1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 w15:restartNumberingAfterBreak="0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82EE1"/>
    <w:multiLevelType w:val="hybridMultilevel"/>
    <w:tmpl w:val="E1FAB654"/>
    <w:lvl w:ilvl="0" w:tplc="00006D73">
      <w:start w:val="1"/>
      <w:numFmt w:val="bullet"/>
      <w:lvlText w:val="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A6F13"/>
    <w:multiLevelType w:val="hybridMultilevel"/>
    <w:tmpl w:val="F6AEF28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542EA"/>
    <w:multiLevelType w:val="hybridMultilevel"/>
    <w:tmpl w:val="C6F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4"/>
  </w:num>
  <w:num w:numId="5">
    <w:abstractNumId w:val="14"/>
  </w:num>
  <w:num w:numId="6">
    <w:abstractNumId w:val="17"/>
  </w:num>
  <w:num w:numId="7">
    <w:abstractNumId w:val="10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  <w:num w:numId="16">
    <w:abstractNumId w:val="15"/>
  </w:num>
  <w:num w:numId="17">
    <w:abstractNumId w:val="16"/>
  </w:num>
  <w:num w:numId="18">
    <w:abstractNumId w:val="11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5A"/>
    <w:rsid w:val="00000D48"/>
    <w:rsid w:val="000232D5"/>
    <w:rsid w:val="00060FDC"/>
    <w:rsid w:val="00080A78"/>
    <w:rsid w:val="000A030B"/>
    <w:rsid w:val="000F6BD0"/>
    <w:rsid w:val="00111EBC"/>
    <w:rsid w:val="0013047C"/>
    <w:rsid w:val="00175EBD"/>
    <w:rsid w:val="00180838"/>
    <w:rsid w:val="0019171E"/>
    <w:rsid w:val="001B3DC8"/>
    <w:rsid w:val="001E1F60"/>
    <w:rsid w:val="0022708A"/>
    <w:rsid w:val="00250FD6"/>
    <w:rsid w:val="002824E5"/>
    <w:rsid w:val="0028318B"/>
    <w:rsid w:val="002867E5"/>
    <w:rsid w:val="00295D60"/>
    <w:rsid w:val="002B3E6B"/>
    <w:rsid w:val="002C291C"/>
    <w:rsid w:val="002D0C26"/>
    <w:rsid w:val="002D271A"/>
    <w:rsid w:val="002E3789"/>
    <w:rsid w:val="002E45E1"/>
    <w:rsid w:val="002F660F"/>
    <w:rsid w:val="0031195B"/>
    <w:rsid w:val="00381438"/>
    <w:rsid w:val="00390D1B"/>
    <w:rsid w:val="003B4999"/>
    <w:rsid w:val="003C0F2C"/>
    <w:rsid w:val="003C10DA"/>
    <w:rsid w:val="003D20D5"/>
    <w:rsid w:val="003E1C89"/>
    <w:rsid w:val="003E516A"/>
    <w:rsid w:val="003E6CF3"/>
    <w:rsid w:val="00406F21"/>
    <w:rsid w:val="004412F5"/>
    <w:rsid w:val="0044183C"/>
    <w:rsid w:val="004A0AE6"/>
    <w:rsid w:val="004D4809"/>
    <w:rsid w:val="00513057"/>
    <w:rsid w:val="00570BF8"/>
    <w:rsid w:val="00594EBA"/>
    <w:rsid w:val="0059729B"/>
    <w:rsid w:val="005F371F"/>
    <w:rsid w:val="00602962"/>
    <w:rsid w:val="00606BD1"/>
    <w:rsid w:val="006152EE"/>
    <w:rsid w:val="0062189D"/>
    <w:rsid w:val="00622AC4"/>
    <w:rsid w:val="006548F3"/>
    <w:rsid w:val="00660844"/>
    <w:rsid w:val="006D26A3"/>
    <w:rsid w:val="00727ADF"/>
    <w:rsid w:val="00741E0B"/>
    <w:rsid w:val="0079563B"/>
    <w:rsid w:val="007958B1"/>
    <w:rsid w:val="007B1216"/>
    <w:rsid w:val="007B2947"/>
    <w:rsid w:val="007B7215"/>
    <w:rsid w:val="007D5811"/>
    <w:rsid w:val="007D6F2C"/>
    <w:rsid w:val="007F6C11"/>
    <w:rsid w:val="00800514"/>
    <w:rsid w:val="00814000"/>
    <w:rsid w:val="00844E6E"/>
    <w:rsid w:val="008909CF"/>
    <w:rsid w:val="008B45C0"/>
    <w:rsid w:val="008B6FFB"/>
    <w:rsid w:val="008E0551"/>
    <w:rsid w:val="008F0ECB"/>
    <w:rsid w:val="008F67C2"/>
    <w:rsid w:val="00900C10"/>
    <w:rsid w:val="00921172"/>
    <w:rsid w:val="00950833"/>
    <w:rsid w:val="0095091F"/>
    <w:rsid w:val="009738ED"/>
    <w:rsid w:val="00976175"/>
    <w:rsid w:val="009B637B"/>
    <w:rsid w:val="009F2CEF"/>
    <w:rsid w:val="009F740E"/>
    <w:rsid w:val="00A11C22"/>
    <w:rsid w:val="00A36660"/>
    <w:rsid w:val="00A457DA"/>
    <w:rsid w:val="00A74CE9"/>
    <w:rsid w:val="00A76C44"/>
    <w:rsid w:val="00AB165A"/>
    <w:rsid w:val="00AB4AE2"/>
    <w:rsid w:val="00AE4BA1"/>
    <w:rsid w:val="00AF0526"/>
    <w:rsid w:val="00B00132"/>
    <w:rsid w:val="00B270C6"/>
    <w:rsid w:val="00B46BDC"/>
    <w:rsid w:val="00B74106"/>
    <w:rsid w:val="00B80DB7"/>
    <w:rsid w:val="00B80E58"/>
    <w:rsid w:val="00BB53B6"/>
    <w:rsid w:val="00BD2838"/>
    <w:rsid w:val="00BD4AFC"/>
    <w:rsid w:val="00BF08AD"/>
    <w:rsid w:val="00BF1C78"/>
    <w:rsid w:val="00BF7696"/>
    <w:rsid w:val="00C217A8"/>
    <w:rsid w:val="00C24B8F"/>
    <w:rsid w:val="00C31FB4"/>
    <w:rsid w:val="00C3705E"/>
    <w:rsid w:val="00C642B1"/>
    <w:rsid w:val="00C670C5"/>
    <w:rsid w:val="00C705D5"/>
    <w:rsid w:val="00C81288"/>
    <w:rsid w:val="00CB42E3"/>
    <w:rsid w:val="00CC34AB"/>
    <w:rsid w:val="00CD088A"/>
    <w:rsid w:val="00CD297E"/>
    <w:rsid w:val="00CF3022"/>
    <w:rsid w:val="00D024E2"/>
    <w:rsid w:val="00D24AB8"/>
    <w:rsid w:val="00D432B1"/>
    <w:rsid w:val="00D44846"/>
    <w:rsid w:val="00D53942"/>
    <w:rsid w:val="00D7086D"/>
    <w:rsid w:val="00D92B6A"/>
    <w:rsid w:val="00DA3A7E"/>
    <w:rsid w:val="00DB4BFD"/>
    <w:rsid w:val="00DC5D6B"/>
    <w:rsid w:val="00DE2CA0"/>
    <w:rsid w:val="00DE5E91"/>
    <w:rsid w:val="00DF4348"/>
    <w:rsid w:val="00E2600D"/>
    <w:rsid w:val="00E4313F"/>
    <w:rsid w:val="00E463DE"/>
    <w:rsid w:val="00E50331"/>
    <w:rsid w:val="00E55834"/>
    <w:rsid w:val="00E70E3A"/>
    <w:rsid w:val="00E838D0"/>
    <w:rsid w:val="00EA367D"/>
    <w:rsid w:val="00ED5EB3"/>
    <w:rsid w:val="00EE117A"/>
    <w:rsid w:val="00EE3EC0"/>
    <w:rsid w:val="00EE64DE"/>
    <w:rsid w:val="00F322A8"/>
    <w:rsid w:val="00F32D3B"/>
    <w:rsid w:val="00F45E7E"/>
    <w:rsid w:val="00F825FD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2ED5"/>
  <w15:docId w15:val="{4167E4B6-4717-4A60-A1FC-F1012BE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35044-C2B7-4DC2-BA0D-CEA5636BC762}">
  <ds:schemaRefs>
    <ds:schemaRef ds:uri="http://schemas.microsoft.com/office/2006/metadata/properties"/>
    <ds:schemaRef ds:uri="http://schemas.microsoft.com/office/infopath/2007/PartnerControls"/>
    <ds:schemaRef ds:uri="f25195aa-675c-4239-a7c2-2c61c43e00b1"/>
  </ds:schemaRefs>
</ds:datastoreItem>
</file>

<file path=customXml/itemProps4.xml><?xml version="1.0" encoding="utf-8"?>
<ds:datastoreItem xmlns:ds="http://schemas.openxmlformats.org/officeDocument/2006/customXml" ds:itemID="{68A6AEA6-CF76-4BFB-844C-1FD0B041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Santina Sapia</cp:lastModifiedBy>
  <cp:revision>28</cp:revision>
  <cp:lastPrinted>2025-05-09T08:32:00Z</cp:lastPrinted>
  <dcterms:created xsi:type="dcterms:W3CDTF">2025-09-02T09:12:00Z</dcterms:created>
  <dcterms:modified xsi:type="dcterms:W3CDTF">2026-02-10T11:26:00Z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