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5858" w14:textId="621908AF" w:rsidR="005A6F7F" w:rsidRPr="005A6F7F" w:rsidRDefault="006C0577" w:rsidP="005A6F7F">
      <w:pPr>
        <w:pStyle w:val="Titolo1"/>
        <w:keepNext w:val="0"/>
        <w:spacing w:before="0"/>
        <w:jc w:val="both"/>
        <w:rPr>
          <w:rFonts w:ascii="Garamond" w:hAnsi="Garamond" w:cs="Arial"/>
          <w:b/>
          <w:color w:val="auto"/>
          <w:sz w:val="22"/>
          <w:szCs w:val="22"/>
        </w:rPr>
      </w:pPr>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bookmarkStart w:id="0" w:name="_GoBack"/>
      <w:bookmarkEnd w:id="0"/>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6ADB0B0D" w14:textId="0A24ED0F" w:rsidR="005A6F7F" w:rsidRDefault="006C0577" w:rsidP="005A6F7F">
      <w:pPr>
        <w:autoSpaceDE w:val="0"/>
        <w:autoSpaceDN w:val="0"/>
        <w:spacing w:after="120"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C646D6" w:rsidRPr="00C646D6">
        <w:rPr>
          <w:rFonts w:ascii="Garamond" w:eastAsia="Times New Roman" w:hAnsi="Garamond" w:cs="Arial"/>
          <w:bCs/>
          <w:i/>
          <w:iCs/>
          <w:lang w:eastAsia="it-IT"/>
        </w:rPr>
        <w:t xml:space="preserve">gara europea a procedura aperta </w:t>
      </w:r>
      <w:r w:rsidR="00B445E6" w:rsidRPr="00B445E6">
        <w:rPr>
          <w:rFonts w:ascii="Garamond" w:eastAsia="Times New Roman" w:hAnsi="Garamond" w:cs="Arial"/>
          <w:bCs/>
          <w:i/>
          <w:iCs/>
          <w:lang w:eastAsia="it-IT"/>
        </w:rPr>
        <w:t>per l’affidamento dei servizi ambientali per le strutture dell’Ateneo di Catania, suddivisa nei seguenti lotti:</w:t>
      </w:r>
      <w:r w:rsidR="005A6F7F">
        <w:rPr>
          <w:rFonts w:ascii="Garamond" w:eastAsia="Times New Roman" w:hAnsi="Garamond" w:cs="Arial"/>
          <w:bCs/>
          <w:i/>
          <w:iCs/>
          <w:lang w:eastAsia="it-IT"/>
        </w:rPr>
        <w:t xml:space="preserve"> </w:t>
      </w:r>
      <w:r w:rsidR="00B445E6" w:rsidRPr="00B445E6">
        <w:rPr>
          <w:rFonts w:ascii="Garamond" w:eastAsia="Times New Roman" w:hAnsi="Garamond" w:cs="Arial"/>
          <w:bCs/>
          <w:i/>
          <w:iCs/>
          <w:lang w:eastAsia="it-IT"/>
        </w:rPr>
        <w:t>Lotto 1) Servizio di movimentazione, ritiro, trasporto e smaltimento di rifiuti speciali, pericolosi e non, prodotti dall’Università degli Studi Catania – CIG: 804465427E;</w:t>
      </w:r>
      <w:r w:rsidR="005A6F7F">
        <w:rPr>
          <w:rFonts w:ascii="Garamond" w:eastAsia="Times New Roman" w:hAnsi="Garamond" w:cs="Arial"/>
          <w:bCs/>
          <w:i/>
          <w:iCs/>
          <w:lang w:eastAsia="it-IT"/>
        </w:rPr>
        <w:t xml:space="preserve"> </w:t>
      </w:r>
      <w:r w:rsidR="00B445E6" w:rsidRPr="00B445E6">
        <w:rPr>
          <w:rFonts w:ascii="Garamond" w:eastAsia="Times New Roman" w:hAnsi="Garamond" w:cs="Arial"/>
          <w:bCs/>
          <w:i/>
          <w:iCs/>
          <w:lang w:eastAsia="it-IT"/>
        </w:rPr>
        <w:t>Lotto 2) Servizio di movimentazione, ritiro, trasporto e smaltimento di rifiuti sanitari, prodotti dall’Università degli Studi Catania – CIG: 80446639E9;</w:t>
      </w:r>
      <w:r w:rsidR="005A6F7F">
        <w:rPr>
          <w:rFonts w:ascii="Garamond" w:eastAsia="Times New Roman" w:hAnsi="Garamond" w:cs="Arial"/>
          <w:bCs/>
          <w:i/>
          <w:iCs/>
          <w:lang w:eastAsia="it-IT"/>
        </w:rPr>
        <w:t xml:space="preserve"> </w:t>
      </w:r>
      <w:r w:rsidR="00B445E6" w:rsidRPr="00B445E6">
        <w:rPr>
          <w:rFonts w:ascii="Garamond" w:eastAsia="Times New Roman" w:hAnsi="Garamond" w:cs="Arial"/>
          <w:bCs/>
          <w:i/>
          <w:iCs/>
          <w:lang w:eastAsia="it-IT"/>
        </w:rPr>
        <w:t>Lotto 3) Servizio di gestione e manutenzione degli impianti di depurazione e potabilizzazione, degli impianti di trattamento dell’acqua idrico-sanitaria presenti nell’Ateneo e dell’intero sistema fognario per lo smaltimento delle acque bianche e nere delle aree di pertinenza dell’Università degli Studi di Catania del polo Centro Universitario (C.U.) S. Sofia – CIG: 8044686CE3</w:t>
      </w:r>
      <w:r w:rsidR="005A6F7F">
        <w:rPr>
          <w:rFonts w:ascii="Garamond" w:eastAsia="Times New Roman" w:hAnsi="Garamond" w:cs="Arial"/>
          <w:bCs/>
          <w:i/>
          <w:iCs/>
          <w:lang w:eastAsia="it-IT"/>
        </w:rPr>
        <w:t>).</w:t>
      </w:r>
    </w:p>
    <w:p w14:paraId="1561CC23" w14:textId="21FF42D6" w:rsidR="00507730" w:rsidRPr="00B445E6" w:rsidRDefault="00F94976" w:rsidP="005A6F7F">
      <w:pPr>
        <w:autoSpaceDE w:val="0"/>
        <w:autoSpaceDN w:val="0"/>
        <w:spacing w:after="120" w:line="240" w:lineRule="auto"/>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5A6F7F">
        <w:rPr>
          <w:rStyle w:val="Collegamentoipertestuale"/>
          <w:rFonts w:ascii="Garamond" w:eastAsia="Times New Roman" w:hAnsi="Garamond" w:cs="Arial"/>
          <w:b/>
          <w:bCs/>
          <w:color w:val="auto"/>
          <w:sz w:val="18"/>
          <w:szCs w:val="18"/>
          <w:u w:val="none"/>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r w:rsidR="00B445E6" w:rsidRPr="00B445E6">
        <w:rPr>
          <w:rFonts w:ascii="Garamond" w:hAnsi="Garamond"/>
          <w:b/>
          <w:sz w:val="18"/>
          <w:szCs w:val="18"/>
        </w:rPr>
        <w:t>http://www.acquistinretepa.it</w:t>
      </w:r>
      <w:r w:rsidR="00CA7633" w:rsidRPr="00B445E6">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0CE83E4" w14:textId="25BC721B" w:rsidR="007C26B0" w:rsidRPr="007C26B0" w:rsidRDefault="007C26B0" w:rsidP="007C26B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1B3C3B" w:rsidRPr="001B3C3B">
        <w:rPr>
          <w:rFonts w:ascii="Garamond" w:eastAsia="Times New Roman" w:hAnsi="Garamond" w:cs="Arial"/>
          <w:lang w:eastAsia="it-IT"/>
        </w:rPr>
        <w:t>per il/i seguente/i lotto/i</w:t>
      </w:r>
    </w:p>
    <w:p w14:paraId="6ACE0A8B" w14:textId="53B73B54" w:rsidR="00254F45" w:rsidRDefault="007C26B0" w:rsidP="007C26B0">
      <w:pPr>
        <w:rPr>
          <w:rFonts w:ascii="Garamond" w:eastAsia="Times New Roman" w:hAnsi="Garamond" w:cs="Arial"/>
          <w:lang w:eastAsia="it-IT"/>
        </w:rPr>
      </w:pPr>
      <w:r w:rsidRPr="007C26B0">
        <w:rPr>
          <w:rFonts w:ascii="Garamond" w:eastAsia="Times New Roman" w:hAnsi="Garamond" w:cs="Arial"/>
          <w:lang w:eastAsia="it-IT"/>
        </w:rPr>
        <w:t>lotto</w:t>
      </w:r>
      <w:r w:rsidR="005A1A89">
        <w:rPr>
          <w:rFonts w:ascii="Garamond" w:eastAsia="Times New Roman" w:hAnsi="Garamond" w:cs="Arial"/>
          <w:lang w:eastAsia="it-IT"/>
        </w:rPr>
        <w:t xml:space="preserve"> 1  </w:t>
      </w:r>
      <w:r w:rsidRPr="007C26B0">
        <w:rPr>
          <w:rFonts w:ascii="Garamond" w:eastAsia="Times New Roman" w:hAnsi="Garamond" w:cs="Arial"/>
          <w:lang w:eastAsia="it-IT"/>
        </w:rPr>
        <w:t>□</w:t>
      </w:r>
      <w:r w:rsidRPr="007C26B0">
        <w:rPr>
          <w:rFonts w:ascii="Garamond" w:eastAsia="Times New Roman" w:hAnsi="Garamond" w:cs="Arial"/>
          <w:lang w:eastAsia="it-IT"/>
        </w:rPr>
        <w:tab/>
        <w:t>lo</w:t>
      </w:r>
      <w:r w:rsidR="005A1A89">
        <w:rPr>
          <w:rFonts w:ascii="Garamond" w:eastAsia="Times New Roman" w:hAnsi="Garamond" w:cs="Arial"/>
          <w:lang w:eastAsia="it-IT"/>
        </w:rPr>
        <w:t xml:space="preserve">tto 2  </w:t>
      </w:r>
      <w:r>
        <w:rPr>
          <w:rFonts w:ascii="Garamond" w:eastAsia="Times New Roman" w:hAnsi="Garamond" w:cs="Arial"/>
          <w:lang w:eastAsia="it-IT"/>
        </w:rPr>
        <w:t>□</w:t>
      </w:r>
      <w:r w:rsidR="005A1A89">
        <w:rPr>
          <w:rFonts w:ascii="Garamond" w:eastAsia="Times New Roman" w:hAnsi="Garamond" w:cs="Arial"/>
          <w:lang w:eastAsia="it-IT"/>
        </w:rPr>
        <w:t xml:space="preserve">     </w:t>
      </w:r>
      <w:r w:rsidR="001B3C3B">
        <w:rPr>
          <w:rFonts w:ascii="Garamond" w:eastAsia="Times New Roman" w:hAnsi="Garamond" w:cs="Arial"/>
          <w:lang w:eastAsia="it-IT"/>
        </w:rPr>
        <w:t xml:space="preserve">     </w:t>
      </w:r>
      <w:r w:rsidR="00E57572" w:rsidRPr="00E57572">
        <w:rPr>
          <w:rFonts w:ascii="Garamond" w:eastAsia="Times New Roman" w:hAnsi="Garamond" w:cs="Arial"/>
          <w:lang w:eastAsia="it-IT"/>
        </w:rPr>
        <w:t>lo</w:t>
      </w:r>
      <w:r w:rsidR="00E57572">
        <w:rPr>
          <w:rFonts w:ascii="Garamond" w:eastAsia="Times New Roman" w:hAnsi="Garamond" w:cs="Arial"/>
          <w:lang w:eastAsia="it-IT"/>
        </w:rPr>
        <w:t>tto 3</w:t>
      </w:r>
      <w:r w:rsidR="005A1A89">
        <w:rPr>
          <w:rFonts w:ascii="Garamond" w:eastAsia="Times New Roman" w:hAnsi="Garamond" w:cs="Arial"/>
          <w:lang w:eastAsia="it-IT"/>
        </w:rPr>
        <w:t xml:space="preserve">  </w:t>
      </w:r>
      <w:r w:rsidR="00E57572" w:rsidRPr="00E57572">
        <w:rPr>
          <w:rFonts w:ascii="Times New Roman" w:eastAsia="Times New Roman" w:hAnsi="Times New Roman" w:cs="Times New Roman"/>
          <w:lang w:eastAsia="it-IT"/>
        </w:rPr>
        <w:t>□</w:t>
      </w:r>
      <w:r w:rsidR="005A1A89">
        <w:rPr>
          <w:rFonts w:ascii="Garamond" w:eastAsia="Times New Roman" w:hAnsi="Garamond" w:cs="Arial"/>
          <w:lang w:eastAsia="it-IT"/>
        </w:rPr>
        <w:t xml:space="preserve">              </w:t>
      </w:r>
      <w:r w:rsidR="00254F45">
        <w:rPr>
          <w:rFonts w:ascii="Garamond" w:eastAsia="Times New Roman" w:hAnsi="Garamond" w:cs="Arial"/>
          <w:lang w:eastAsia="it-IT"/>
        </w:rPr>
        <w:tab/>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lastRenderedPageBreak/>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lastRenderedPageBreak/>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lastRenderedPageBreak/>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79DF33A3" w14:textId="2E7B9A8D" w:rsidR="006E4E56" w:rsidRDefault="001B3C3B"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28269CED" w14:textId="77777777" w:rsidR="0055404C" w:rsidRPr="001B3C3B" w:rsidRDefault="0055404C" w:rsidP="001B3C3B">
      <w:pPr>
        <w:autoSpaceDE w:val="0"/>
        <w:autoSpaceDN w:val="0"/>
        <w:adjustRightInd w:val="0"/>
        <w:spacing w:after="0" w:line="240" w:lineRule="auto"/>
        <w:rPr>
          <w:rFonts w:ascii="Garamond" w:eastAsia="Times New Roman" w:hAnsi="Garamond" w:cs="Arial"/>
          <w:lang w:eastAsia="it-IT"/>
        </w:rPr>
      </w:pPr>
    </w:p>
    <w:p w14:paraId="279A7B4F" w14:textId="528C1F82" w:rsidR="006E4E56" w:rsidRPr="0055404C" w:rsidRDefault="0055404C"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EA5E46">
        <w:rPr>
          <w:rFonts w:ascii="Garamond" w:eastAsia="Times New Roman" w:hAnsi="Garamond" w:cs="Arial"/>
          <w:lang w:eastAsia="it-IT"/>
        </w:rPr>
        <w:t>Per la partecipazione</w:t>
      </w:r>
      <w:r w:rsidR="006E4E56" w:rsidRPr="0055404C">
        <w:rPr>
          <w:rFonts w:ascii="Garamond" w:eastAsia="Times New Roman" w:hAnsi="Garamond" w:cs="Arial"/>
          <w:lang w:eastAsia="it-IT"/>
        </w:rPr>
        <w:t xml:space="preserve"> al Lotto 1</w:t>
      </w:r>
    </w:p>
    <w:p w14:paraId="0F81AC08" w14:textId="54A66733" w:rsidR="004735E3" w:rsidRPr="006E4E56" w:rsidRDefault="004735E3" w:rsidP="00062240">
      <w:pPr>
        <w:spacing w:after="0"/>
        <w:ind w:left="357"/>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0E40A8">
        <w:rPr>
          <w:rFonts w:ascii="Garamond" w:eastAsia="Times New Roman" w:hAnsi="Garamond" w:cs="Times New Roman"/>
        </w:rPr>
        <w:t xml:space="preserve">di </w:t>
      </w:r>
      <w:r w:rsidR="00D87958">
        <w:rPr>
          <w:rFonts w:ascii="Garamond" w:eastAsia="Times New Roman" w:hAnsi="Garamond" w:cs="Times New Roman"/>
        </w:rPr>
        <w:t xml:space="preserve">aver </w:t>
      </w:r>
      <w:r w:rsidR="001B3C3B">
        <w:rPr>
          <w:rFonts w:ascii="Garamond" w:eastAsia="Times New Roman" w:hAnsi="Garamond" w:cs="Times New Roman"/>
        </w:rPr>
        <w:t>eseguito, nel</w:t>
      </w:r>
      <w:r w:rsidR="007C26B0" w:rsidRPr="007C26B0">
        <w:rPr>
          <w:rFonts w:ascii="Garamond" w:eastAsia="Times New Roman" w:hAnsi="Garamond" w:cs="Times New Roman"/>
        </w:rPr>
        <w:t xml:space="preserve"> triennio</w:t>
      </w:r>
      <w:r w:rsidR="001B3C3B">
        <w:rPr>
          <w:rFonts w:ascii="Garamond" w:eastAsia="Times New Roman" w:hAnsi="Garamond" w:cs="Times New Roman"/>
        </w:rPr>
        <w:t xml:space="preserve"> </w:t>
      </w:r>
      <w:r w:rsidR="001B3C3B" w:rsidRPr="001B3C3B">
        <w:rPr>
          <w:rFonts w:ascii="Garamond" w:eastAsia="Times New Roman" w:hAnsi="Garamond" w:cs="Times New Roman"/>
        </w:rPr>
        <w:t>2016-2018</w:t>
      </w:r>
      <w:r w:rsidR="001B3C3B">
        <w:rPr>
          <w:rFonts w:ascii="Garamond" w:eastAsia="Times New Roman" w:hAnsi="Garamond" w:cs="Times New Roman"/>
        </w:rPr>
        <w:t xml:space="preserve">, </w:t>
      </w:r>
      <w:r w:rsidR="006E4E56" w:rsidRPr="006E4E56">
        <w:rPr>
          <w:rFonts w:ascii="Garamond" w:eastAsia="Times New Roman" w:hAnsi="Garamond" w:cs="Times New Roman"/>
        </w:rPr>
        <w:t>servizi analoghi a quelli oggetto del lotto 1 della presente procedura di gara, a favore di amministrazioni o enti pubblici o privati, per un importo complessivo non inferiore a €. 282.600,00 oltre IVA. È necessario specificare per ogni tipologia di servizio: l’oggetto, l’importo, la data, il desti</w:t>
      </w:r>
      <w:r w:rsidR="006E4E56">
        <w:rPr>
          <w:rFonts w:ascii="Garamond" w:eastAsia="Times New Roman" w:hAnsi="Garamond" w:cs="Times New Roman"/>
        </w:rPr>
        <w:t>natario dei contratti eseguiti;</w:t>
      </w:r>
    </w:p>
    <w:p w14:paraId="0BD3D4D6" w14:textId="21F64E06" w:rsidR="006E4E56" w:rsidRDefault="00D87958" w:rsidP="00062240">
      <w:pPr>
        <w:spacing w:after="0" w:line="276" w:lineRule="auto"/>
        <w:ind w:left="357"/>
        <w:jc w:val="both"/>
        <w:rPr>
          <w:rFonts w:ascii="Garamond" w:eastAsia="Times New Roman" w:hAnsi="Garamond" w:cs="Times New Roman"/>
          <w:bCs/>
        </w:rPr>
      </w:pPr>
      <w:r>
        <w:rPr>
          <w:rFonts w:ascii="Garamond" w:eastAsia="Times New Roman" w:hAnsi="Garamond" w:cs="Times New Roman"/>
          <w:b/>
        </w:rPr>
        <w:t>2</w:t>
      </w:r>
      <w:r w:rsidR="004735E3" w:rsidRPr="004735E3">
        <w:rPr>
          <w:rFonts w:ascii="Garamond" w:eastAsia="Times New Roman" w:hAnsi="Garamond" w:cs="Times New Roman"/>
          <w:b/>
        </w:rPr>
        <w:t xml:space="preserve">) </w:t>
      </w:r>
      <w:r w:rsidR="000E40A8" w:rsidRPr="000E40A8">
        <w:rPr>
          <w:rFonts w:ascii="Garamond" w:eastAsia="Times New Roman" w:hAnsi="Garamond" w:cs="Times New Roman"/>
        </w:rPr>
        <w:t>di possedere</w:t>
      </w:r>
      <w:r w:rsidR="000E40A8">
        <w:rPr>
          <w:rFonts w:ascii="Garamond" w:eastAsia="Times New Roman" w:hAnsi="Garamond" w:cs="Times New Roman"/>
          <w:b/>
        </w:rPr>
        <w:t xml:space="preserve"> </w:t>
      </w:r>
      <w:r w:rsidR="006E4E56">
        <w:rPr>
          <w:rFonts w:ascii="Garamond" w:eastAsia="Times New Roman" w:hAnsi="Garamond" w:cs="Times New Roman"/>
          <w:bCs/>
        </w:rPr>
        <w:t>c</w:t>
      </w:r>
      <w:r w:rsidR="006E4E56" w:rsidRPr="006E4E56">
        <w:rPr>
          <w:rFonts w:ascii="Garamond" w:eastAsia="Times New Roman" w:hAnsi="Garamond" w:cs="Times New Roman"/>
          <w:bCs/>
        </w:rPr>
        <w:t>ertificazione del sistema di gestione per la qualità aziendale in conformità alla norma UNI EN ISO 9001:2015;</w:t>
      </w:r>
    </w:p>
    <w:p w14:paraId="34754072" w14:textId="614803F0" w:rsidR="00062240" w:rsidRDefault="00062240" w:rsidP="00062240">
      <w:pPr>
        <w:spacing w:after="0" w:line="276" w:lineRule="auto"/>
        <w:ind w:left="357"/>
        <w:jc w:val="both"/>
        <w:rPr>
          <w:rFonts w:ascii="Garamond" w:eastAsia="Times New Roman" w:hAnsi="Garamond" w:cs="Times New Roman"/>
          <w:bCs/>
        </w:rPr>
      </w:pPr>
      <w:r>
        <w:rPr>
          <w:rFonts w:ascii="Garamond" w:eastAsia="Times New Roman" w:hAnsi="Garamond" w:cs="Times New Roman"/>
          <w:b/>
        </w:rPr>
        <w:t>3)</w:t>
      </w:r>
      <w:r w:rsidRPr="00062240">
        <w:rPr>
          <w:rFonts w:ascii="Garamond" w:eastAsia="Times New Roman" w:hAnsi="Garamond" w:cs="Times New Roman"/>
        </w:rPr>
        <w:t xml:space="preserve"> di possedere</w:t>
      </w:r>
      <w:r w:rsidRPr="00062240">
        <w:rPr>
          <w:rFonts w:ascii="Garamond" w:eastAsia="Times New Roman" w:hAnsi="Garamond" w:cs="Arial"/>
          <w:bCs/>
        </w:rPr>
        <w:t xml:space="preserve"> </w:t>
      </w:r>
      <w:r>
        <w:rPr>
          <w:rFonts w:ascii="Garamond" w:eastAsia="Times New Roman" w:hAnsi="Garamond" w:cs="Arial"/>
          <w:bCs/>
        </w:rPr>
        <w:t>c</w:t>
      </w:r>
      <w:r w:rsidRPr="00062240">
        <w:rPr>
          <w:rFonts w:ascii="Garamond" w:eastAsia="Times New Roman" w:hAnsi="Garamond" w:cs="Times New Roman"/>
          <w:bCs/>
        </w:rPr>
        <w:t>ertificazione del sistema di gestione ambientale in conformità alla norma UNI EN ISO 14001:2015</w:t>
      </w:r>
      <w:r>
        <w:rPr>
          <w:rFonts w:ascii="Garamond" w:eastAsia="Times New Roman" w:hAnsi="Garamond" w:cs="Times New Roman"/>
          <w:bCs/>
        </w:rPr>
        <w:t>;</w:t>
      </w:r>
    </w:p>
    <w:p w14:paraId="296F3E91" w14:textId="103080E8" w:rsidR="006E4E56" w:rsidRDefault="00062240" w:rsidP="00062240">
      <w:pPr>
        <w:spacing w:after="0" w:line="276" w:lineRule="auto"/>
        <w:ind w:left="357"/>
        <w:jc w:val="both"/>
        <w:rPr>
          <w:rFonts w:ascii="Garamond" w:eastAsia="Times New Roman" w:hAnsi="Garamond" w:cs="Times New Roman"/>
          <w:bCs/>
        </w:rPr>
      </w:pPr>
      <w:r>
        <w:rPr>
          <w:rFonts w:ascii="Garamond" w:eastAsia="Times New Roman" w:hAnsi="Garamond" w:cs="Times New Roman"/>
          <w:b/>
        </w:rPr>
        <w:t>4</w:t>
      </w:r>
      <w:r w:rsidR="006E4E56">
        <w:rPr>
          <w:rFonts w:ascii="Garamond" w:eastAsia="Times New Roman" w:hAnsi="Garamond" w:cs="Times New Roman"/>
          <w:b/>
        </w:rPr>
        <w:t xml:space="preserve">) </w:t>
      </w:r>
      <w:r w:rsidR="006E4E56" w:rsidRPr="006E4E56">
        <w:rPr>
          <w:rFonts w:ascii="Garamond" w:eastAsia="Times New Roman" w:hAnsi="Garamond" w:cs="Times New Roman"/>
        </w:rPr>
        <w:t xml:space="preserve">di possedere </w:t>
      </w:r>
      <w:r w:rsidR="006E4E56" w:rsidRPr="006E4E56">
        <w:rPr>
          <w:rFonts w:ascii="Garamond" w:eastAsia="Times New Roman" w:hAnsi="Garamond" w:cs="Times New Roman"/>
          <w:bCs/>
        </w:rPr>
        <w:t>convenzione e/o titoli di proprietà</w:t>
      </w:r>
      <w:r w:rsidR="00F67A88">
        <w:rPr>
          <w:rFonts w:ascii="Garamond" w:eastAsia="Times New Roman" w:hAnsi="Garamond" w:cs="Times New Roman"/>
          <w:bCs/>
        </w:rPr>
        <w:t xml:space="preserve"> relativi ad almeno un impianto </w:t>
      </w:r>
      <w:r w:rsidR="006E4E56" w:rsidRPr="006E4E56">
        <w:rPr>
          <w:rFonts w:ascii="Garamond" w:eastAsia="Times New Roman" w:hAnsi="Garamond" w:cs="Times New Roman"/>
          <w:bCs/>
        </w:rPr>
        <w:t>di recupero/smaltimento di rifiuti oggetto dell’appalto</w:t>
      </w:r>
      <w:r w:rsidR="006E4E56">
        <w:rPr>
          <w:rFonts w:ascii="Garamond" w:eastAsia="Times New Roman" w:hAnsi="Garamond" w:cs="Times New Roman"/>
          <w:bCs/>
        </w:rPr>
        <w:t>.</w:t>
      </w:r>
    </w:p>
    <w:p w14:paraId="74916B79" w14:textId="77777777" w:rsidR="00062240" w:rsidRDefault="00062240" w:rsidP="00062240">
      <w:pPr>
        <w:spacing w:after="0" w:line="276" w:lineRule="auto"/>
        <w:ind w:left="357"/>
        <w:jc w:val="both"/>
        <w:rPr>
          <w:rFonts w:ascii="Garamond" w:eastAsia="Times New Roman" w:hAnsi="Garamond" w:cs="Times New Roman"/>
          <w:bCs/>
        </w:rPr>
      </w:pPr>
    </w:p>
    <w:p w14:paraId="06D5CD7D" w14:textId="400EB56D" w:rsidR="0055404C" w:rsidRDefault="0055404C" w:rsidP="0055404C">
      <w:pPr>
        <w:spacing w:after="0" w:line="276" w:lineRule="auto"/>
        <w:jc w:val="both"/>
        <w:rPr>
          <w:rFonts w:ascii="Garamond" w:eastAsia="Times New Roman" w:hAnsi="Garamond" w:cs="Times New Roman"/>
          <w:bCs/>
        </w:rPr>
      </w:pPr>
      <w:r>
        <w:rPr>
          <w:rFonts w:ascii="Garamond" w:eastAsia="Times New Roman" w:hAnsi="Garamond" w:cs="Times New Roman"/>
          <w:bCs/>
        </w:rPr>
        <w:t xml:space="preserve">-     </w:t>
      </w:r>
      <w:r w:rsidR="00EA5E46">
        <w:rPr>
          <w:rFonts w:ascii="Garamond" w:eastAsia="Times New Roman" w:hAnsi="Garamond" w:cs="Arial"/>
          <w:lang w:eastAsia="it-IT"/>
        </w:rPr>
        <w:t>Per la partecipazione</w:t>
      </w:r>
      <w:r w:rsidR="006E4E56" w:rsidRPr="0055404C">
        <w:rPr>
          <w:rFonts w:ascii="Garamond" w:eastAsia="Times New Roman" w:hAnsi="Garamond" w:cs="Times New Roman"/>
          <w:bCs/>
        </w:rPr>
        <w:t xml:space="preserve"> al L</w:t>
      </w:r>
      <w:r w:rsidR="00062240" w:rsidRPr="0055404C">
        <w:rPr>
          <w:rFonts w:ascii="Garamond" w:eastAsia="Times New Roman" w:hAnsi="Garamond" w:cs="Times New Roman"/>
          <w:bCs/>
        </w:rPr>
        <w:t>otto 2</w:t>
      </w:r>
    </w:p>
    <w:p w14:paraId="7CAC9347" w14:textId="4AC37707" w:rsidR="0055404C" w:rsidRPr="0055404C" w:rsidRDefault="0055404C" w:rsidP="0055404C">
      <w:pPr>
        <w:spacing w:after="0" w:line="276" w:lineRule="auto"/>
        <w:ind w:left="357"/>
        <w:jc w:val="both"/>
        <w:rPr>
          <w:rFonts w:ascii="Garamond" w:eastAsia="Times New Roman" w:hAnsi="Garamond" w:cs="Times New Roman"/>
          <w:bCs/>
        </w:rPr>
      </w:pPr>
      <w:r w:rsidRPr="004735E3">
        <w:rPr>
          <w:rFonts w:ascii="Garamond" w:eastAsia="Times New Roman" w:hAnsi="Garamond" w:cs="Times New Roman"/>
          <w:b/>
        </w:rPr>
        <w:t>1)</w:t>
      </w:r>
      <w:r w:rsidRPr="004735E3">
        <w:rPr>
          <w:rFonts w:ascii="Garamond" w:eastAsia="Times New Roman" w:hAnsi="Garamond" w:cs="Times New Roman"/>
        </w:rPr>
        <w:t xml:space="preserve"> </w:t>
      </w:r>
      <w:r>
        <w:rPr>
          <w:rFonts w:ascii="Garamond" w:eastAsia="Times New Roman" w:hAnsi="Garamond" w:cs="Times New Roman"/>
        </w:rPr>
        <w:t>di aver eseguito, nel</w:t>
      </w:r>
      <w:r w:rsidRPr="007C26B0">
        <w:rPr>
          <w:rFonts w:ascii="Garamond" w:eastAsia="Times New Roman" w:hAnsi="Garamond" w:cs="Times New Roman"/>
        </w:rPr>
        <w:t xml:space="preserve"> triennio</w:t>
      </w:r>
      <w:r>
        <w:rPr>
          <w:rFonts w:ascii="Garamond" w:eastAsia="Times New Roman" w:hAnsi="Garamond" w:cs="Times New Roman"/>
        </w:rPr>
        <w:t xml:space="preserve"> </w:t>
      </w:r>
      <w:r w:rsidRPr="001B3C3B">
        <w:rPr>
          <w:rFonts w:ascii="Garamond" w:eastAsia="Times New Roman" w:hAnsi="Garamond" w:cs="Times New Roman"/>
        </w:rPr>
        <w:t>2016-2018</w:t>
      </w:r>
      <w:r>
        <w:rPr>
          <w:rFonts w:ascii="Garamond" w:eastAsia="Times New Roman" w:hAnsi="Garamond" w:cs="Times New Roman"/>
        </w:rPr>
        <w:t xml:space="preserve">, </w:t>
      </w:r>
      <w:r w:rsidRPr="006E4E56">
        <w:rPr>
          <w:rFonts w:ascii="Garamond" w:eastAsia="Times New Roman" w:hAnsi="Garamond" w:cs="Times New Roman"/>
        </w:rPr>
        <w:t xml:space="preserve">servizi analoghi a quelli oggetto </w:t>
      </w:r>
      <w:r>
        <w:rPr>
          <w:rFonts w:ascii="Garamond" w:eastAsia="Times New Roman" w:hAnsi="Garamond" w:cs="Times New Roman"/>
        </w:rPr>
        <w:t>del lotto 2</w:t>
      </w:r>
      <w:r w:rsidRPr="006E4E56">
        <w:rPr>
          <w:rFonts w:ascii="Garamond" w:eastAsia="Times New Roman" w:hAnsi="Garamond" w:cs="Times New Roman"/>
        </w:rPr>
        <w:t xml:space="preserve"> della presente procedura di gara, a favore di amministrazioni o enti pubblici o privati, per un importo complessivo non inferiore a €. </w:t>
      </w:r>
      <w:r w:rsidR="00F67A88" w:rsidRPr="00F67A88">
        <w:rPr>
          <w:rFonts w:ascii="Garamond" w:eastAsia="Times New Roman" w:hAnsi="Garamond" w:cs="Times New Roman"/>
        </w:rPr>
        <w:t xml:space="preserve">173.400,00 </w:t>
      </w:r>
      <w:r w:rsidRPr="006E4E56">
        <w:rPr>
          <w:rFonts w:ascii="Garamond" w:eastAsia="Times New Roman" w:hAnsi="Garamond" w:cs="Times New Roman"/>
        </w:rPr>
        <w:t>oltre IVA. È necessario specificare per ogni tipologia di servizio: l’oggetto, l’importo, la data, il desti</w:t>
      </w:r>
      <w:r>
        <w:rPr>
          <w:rFonts w:ascii="Garamond" w:eastAsia="Times New Roman" w:hAnsi="Garamond" w:cs="Times New Roman"/>
        </w:rPr>
        <w:t>natario dei contratti eseguiti;</w:t>
      </w:r>
    </w:p>
    <w:p w14:paraId="039AFFFC" w14:textId="77777777" w:rsidR="0055404C" w:rsidRDefault="0055404C" w:rsidP="0055404C">
      <w:pPr>
        <w:spacing w:after="0" w:line="276" w:lineRule="auto"/>
        <w:ind w:left="357"/>
        <w:jc w:val="both"/>
        <w:rPr>
          <w:rFonts w:ascii="Garamond" w:eastAsia="Times New Roman" w:hAnsi="Garamond" w:cs="Times New Roman"/>
          <w:bCs/>
        </w:rPr>
      </w:pPr>
      <w:r>
        <w:rPr>
          <w:rFonts w:ascii="Garamond" w:eastAsia="Times New Roman" w:hAnsi="Garamond" w:cs="Times New Roman"/>
          <w:b/>
        </w:rPr>
        <w:t>2</w:t>
      </w:r>
      <w:r w:rsidRPr="004735E3">
        <w:rPr>
          <w:rFonts w:ascii="Garamond" w:eastAsia="Times New Roman" w:hAnsi="Garamond" w:cs="Times New Roman"/>
          <w:b/>
        </w:rPr>
        <w:t xml:space="preserve">) </w:t>
      </w:r>
      <w:r w:rsidRPr="000E40A8">
        <w:rPr>
          <w:rFonts w:ascii="Garamond" w:eastAsia="Times New Roman" w:hAnsi="Garamond" w:cs="Times New Roman"/>
        </w:rPr>
        <w:t>di possedere</w:t>
      </w:r>
      <w:r>
        <w:rPr>
          <w:rFonts w:ascii="Garamond" w:eastAsia="Times New Roman" w:hAnsi="Garamond" w:cs="Times New Roman"/>
          <w:b/>
        </w:rPr>
        <w:t xml:space="preserve"> </w:t>
      </w:r>
      <w:r>
        <w:rPr>
          <w:rFonts w:ascii="Garamond" w:eastAsia="Times New Roman" w:hAnsi="Garamond" w:cs="Times New Roman"/>
          <w:bCs/>
        </w:rPr>
        <w:t>c</w:t>
      </w:r>
      <w:r w:rsidRPr="006E4E56">
        <w:rPr>
          <w:rFonts w:ascii="Garamond" w:eastAsia="Times New Roman" w:hAnsi="Garamond" w:cs="Times New Roman"/>
          <w:bCs/>
        </w:rPr>
        <w:t>ertificazione del sistema di gestione per la qualità aziendale in conformità alla norma UNI EN ISO 9001:2015;</w:t>
      </w:r>
    </w:p>
    <w:p w14:paraId="6C5B1D51" w14:textId="77777777" w:rsidR="0055404C" w:rsidRDefault="0055404C" w:rsidP="0055404C">
      <w:pPr>
        <w:spacing w:after="0" w:line="276" w:lineRule="auto"/>
        <w:ind w:left="357"/>
        <w:jc w:val="both"/>
        <w:rPr>
          <w:rFonts w:ascii="Garamond" w:eastAsia="Times New Roman" w:hAnsi="Garamond" w:cs="Times New Roman"/>
          <w:bCs/>
        </w:rPr>
      </w:pPr>
      <w:r>
        <w:rPr>
          <w:rFonts w:ascii="Garamond" w:eastAsia="Times New Roman" w:hAnsi="Garamond" w:cs="Times New Roman"/>
          <w:b/>
        </w:rPr>
        <w:t>3)</w:t>
      </w:r>
      <w:r w:rsidRPr="00062240">
        <w:rPr>
          <w:rFonts w:ascii="Garamond" w:eastAsia="Times New Roman" w:hAnsi="Garamond" w:cs="Times New Roman"/>
        </w:rPr>
        <w:t xml:space="preserve"> di possedere</w:t>
      </w:r>
      <w:r w:rsidRPr="00062240">
        <w:rPr>
          <w:rFonts w:ascii="Garamond" w:eastAsia="Times New Roman" w:hAnsi="Garamond" w:cs="Arial"/>
          <w:bCs/>
        </w:rPr>
        <w:t xml:space="preserve"> </w:t>
      </w:r>
      <w:r>
        <w:rPr>
          <w:rFonts w:ascii="Garamond" w:eastAsia="Times New Roman" w:hAnsi="Garamond" w:cs="Arial"/>
          <w:bCs/>
        </w:rPr>
        <w:t>c</w:t>
      </w:r>
      <w:r w:rsidRPr="00062240">
        <w:rPr>
          <w:rFonts w:ascii="Garamond" w:eastAsia="Times New Roman" w:hAnsi="Garamond" w:cs="Times New Roman"/>
          <w:bCs/>
        </w:rPr>
        <w:t>ertificazione del sistema di gestione ambientale in conformità alla norma UNI EN ISO 14001:2015</w:t>
      </w:r>
      <w:r>
        <w:rPr>
          <w:rFonts w:ascii="Garamond" w:eastAsia="Times New Roman" w:hAnsi="Garamond" w:cs="Times New Roman"/>
          <w:bCs/>
        </w:rPr>
        <w:t>;</w:t>
      </w:r>
    </w:p>
    <w:p w14:paraId="7DBF0929" w14:textId="1E7FC903" w:rsidR="00F67A88" w:rsidRDefault="0055404C" w:rsidP="00F67A88">
      <w:pPr>
        <w:spacing w:after="0" w:line="276" w:lineRule="auto"/>
        <w:ind w:left="357"/>
        <w:jc w:val="both"/>
        <w:rPr>
          <w:rFonts w:ascii="Garamond" w:eastAsia="Times New Roman" w:hAnsi="Garamond" w:cs="Times New Roman"/>
          <w:bCs/>
        </w:rPr>
      </w:pPr>
      <w:r>
        <w:rPr>
          <w:rFonts w:ascii="Garamond" w:eastAsia="Times New Roman" w:hAnsi="Garamond" w:cs="Times New Roman"/>
          <w:b/>
        </w:rPr>
        <w:t xml:space="preserve">4) </w:t>
      </w:r>
      <w:r w:rsidRPr="006E4E56">
        <w:rPr>
          <w:rFonts w:ascii="Garamond" w:eastAsia="Times New Roman" w:hAnsi="Garamond" w:cs="Times New Roman"/>
        </w:rPr>
        <w:t xml:space="preserve">di possedere </w:t>
      </w:r>
      <w:r w:rsidRPr="006E4E56">
        <w:rPr>
          <w:rFonts w:ascii="Garamond" w:eastAsia="Times New Roman" w:hAnsi="Garamond" w:cs="Times New Roman"/>
          <w:bCs/>
        </w:rPr>
        <w:t>convenzione e/o titoli di proprietà relativi ad almeno un impianto di recupero/smaltimento</w:t>
      </w:r>
      <w:r w:rsidR="00F67A88">
        <w:rPr>
          <w:rFonts w:ascii="Garamond" w:eastAsia="Times New Roman" w:hAnsi="Garamond" w:cs="Times New Roman"/>
          <w:bCs/>
        </w:rPr>
        <w:t xml:space="preserve"> di rifiuti oggetto dell’appalto.</w:t>
      </w:r>
    </w:p>
    <w:p w14:paraId="336A751D" w14:textId="77777777" w:rsidR="00F67A88" w:rsidRDefault="00F67A88" w:rsidP="00F67A88">
      <w:pPr>
        <w:spacing w:after="0" w:line="276" w:lineRule="auto"/>
        <w:ind w:left="357"/>
        <w:jc w:val="both"/>
        <w:rPr>
          <w:rFonts w:ascii="Garamond" w:eastAsia="Times New Roman" w:hAnsi="Garamond" w:cs="Times New Roman"/>
          <w:bCs/>
        </w:rPr>
      </w:pPr>
    </w:p>
    <w:p w14:paraId="4BFA21F2" w14:textId="7AD93620" w:rsidR="00F67A88" w:rsidRPr="00F67A88" w:rsidRDefault="00F67A88" w:rsidP="00F67A88">
      <w:pPr>
        <w:spacing w:after="0" w:line="276" w:lineRule="auto"/>
        <w:jc w:val="both"/>
        <w:rPr>
          <w:rFonts w:ascii="Garamond" w:eastAsia="Times New Roman" w:hAnsi="Garamond" w:cs="Times New Roman"/>
          <w:bCs/>
        </w:rPr>
      </w:pPr>
      <w:r w:rsidRPr="00F67A88">
        <w:rPr>
          <w:rFonts w:ascii="Garamond" w:eastAsia="Times New Roman" w:hAnsi="Garamond" w:cs="Times New Roman"/>
        </w:rPr>
        <w:t>-</w:t>
      </w:r>
      <w:r w:rsidRPr="00F67A88">
        <w:rPr>
          <w:rFonts w:ascii="Garamond" w:eastAsia="Times New Roman" w:hAnsi="Garamond" w:cs="Times New Roman"/>
          <w:bCs/>
        </w:rPr>
        <w:t xml:space="preserve"> </w:t>
      </w:r>
      <w:r>
        <w:rPr>
          <w:rFonts w:ascii="Garamond" w:eastAsia="Times New Roman" w:hAnsi="Garamond" w:cs="Times New Roman"/>
          <w:bCs/>
        </w:rPr>
        <w:t xml:space="preserve">    </w:t>
      </w:r>
      <w:r w:rsidR="00EA5E46">
        <w:rPr>
          <w:rFonts w:ascii="Garamond" w:eastAsia="Times New Roman" w:hAnsi="Garamond" w:cs="Arial"/>
          <w:lang w:eastAsia="it-IT"/>
        </w:rPr>
        <w:t>Per la partecipazione</w:t>
      </w:r>
      <w:r w:rsidR="00EA5E46" w:rsidRPr="0055404C">
        <w:rPr>
          <w:rFonts w:ascii="Garamond" w:eastAsia="Times New Roman" w:hAnsi="Garamond" w:cs="Arial"/>
          <w:lang w:eastAsia="it-IT"/>
        </w:rPr>
        <w:t xml:space="preserve"> </w:t>
      </w:r>
      <w:r w:rsidRPr="00F67A88">
        <w:rPr>
          <w:rFonts w:ascii="Garamond" w:eastAsia="Times New Roman" w:hAnsi="Garamond" w:cs="Times New Roman"/>
          <w:bCs/>
        </w:rPr>
        <w:t xml:space="preserve">al Lotto </w:t>
      </w:r>
      <w:r>
        <w:rPr>
          <w:rFonts w:ascii="Garamond" w:eastAsia="Times New Roman" w:hAnsi="Garamond" w:cs="Times New Roman"/>
          <w:bCs/>
        </w:rPr>
        <w:t>3</w:t>
      </w:r>
    </w:p>
    <w:p w14:paraId="666EF460" w14:textId="295CFB01" w:rsidR="00F67A88" w:rsidRPr="00F67A88" w:rsidRDefault="00F67A88" w:rsidP="002E6622">
      <w:pPr>
        <w:spacing w:after="0" w:line="276" w:lineRule="auto"/>
        <w:ind w:left="360"/>
        <w:jc w:val="both"/>
        <w:rPr>
          <w:rFonts w:ascii="Garamond" w:eastAsia="Times New Roman" w:hAnsi="Garamond" w:cs="Times New Roman"/>
          <w:bCs/>
        </w:rPr>
      </w:pPr>
      <w:r w:rsidRPr="00F67A88">
        <w:rPr>
          <w:rFonts w:ascii="Garamond" w:eastAsia="Times New Roman" w:hAnsi="Garamond" w:cs="Times New Roman"/>
          <w:b/>
          <w:bCs/>
        </w:rPr>
        <w:t>1)</w:t>
      </w:r>
      <w:r w:rsidRPr="00F67A88">
        <w:rPr>
          <w:rFonts w:ascii="Garamond" w:eastAsia="Times New Roman" w:hAnsi="Garamond" w:cs="Times New Roman"/>
          <w:bCs/>
        </w:rPr>
        <w:t xml:space="preserve"> di aver eseguito, nel triennio 2016-2018, servizi analoghi a quelli oggetto del lotto </w:t>
      </w:r>
      <w:r w:rsidR="002E6622">
        <w:rPr>
          <w:rFonts w:ascii="Garamond" w:eastAsia="Times New Roman" w:hAnsi="Garamond" w:cs="Times New Roman"/>
          <w:bCs/>
        </w:rPr>
        <w:t>3</w:t>
      </w:r>
      <w:r w:rsidRPr="00F67A88">
        <w:rPr>
          <w:rFonts w:ascii="Garamond" w:eastAsia="Times New Roman" w:hAnsi="Garamond" w:cs="Times New Roman"/>
          <w:bCs/>
        </w:rPr>
        <w:t xml:space="preserve"> della presente procedura di gara, a favore di amministrazioni o enti pubblici o privati, per un importo complessivo non inferiore a €. </w:t>
      </w:r>
      <w:r w:rsidR="002E6622" w:rsidRPr="002E6622">
        <w:rPr>
          <w:rFonts w:ascii="Garamond" w:eastAsia="Times New Roman" w:hAnsi="Garamond" w:cs="Times New Roman"/>
          <w:bCs/>
        </w:rPr>
        <w:t xml:space="preserve">690.000,00 </w:t>
      </w:r>
      <w:r w:rsidRPr="00F67A88">
        <w:rPr>
          <w:rFonts w:ascii="Garamond" w:eastAsia="Times New Roman" w:hAnsi="Garamond" w:cs="Times New Roman"/>
          <w:bCs/>
        </w:rPr>
        <w:t>oltre IVA. È necessario specificare per ogni tipologia di servizio: l’oggetto, l’importo, la data, il destinatario dei contratti eseguiti;</w:t>
      </w:r>
    </w:p>
    <w:p w14:paraId="49A1EFB3" w14:textId="5EEC1A26" w:rsidR="00F67A88" w:rsidRPr="00F67A88" w:rsidRDefault="00F67A88" w:rsidP="002E6622">
      <w:pPr>
        <w:spacing w:after="0" w:line="276" w:lineRule="auto"/>
        <w:ind w:left="360"/>
        <w:jc w:val="both"/>
        <w:rPr>
          <w:rFonts w:ascii="Garamond" w:eastAsia="Times New Roman" w:hAnsi="Garamond" w:cs="Times New Roman"/>
          <w:bCs/>
        </w:rPr>
      </w:pPr>
      <w:r w:rsidRPr="00F67A88">
        <w:rPr>
          <w:rFonts w:ascii="Garamond" w:eastAsia="Times New Roman" w:hAnsi="Garamond" w:cs="Times New Roman"/>
          <w:b/>
          <w:bCs/>
        </w:rPr>
        <w:t xml:space="preserve">2) </w:t>
      </w:r>
      <w:r w:rsidRPr="00F67A88">
        <w:rPr>
          <w:rFonts w:ascii="Garamond" w:eastAsia="Times New Roman" w:hAnsi="Garamond" w:cs="Times New Roman"/>
          <w:bCs/>
        </w:rPr>
        <w:t>di possedere</w:t>
      </w:r>
      <w:r w:rsidRPr="00F67A88">
        <w:rPr>
          <w:rFonts w:ascii="Garamond" w:eastAsia="Times New Roman" w:hAnsi="Garamond" w:cs="Times New Roman"/>
          <w:b/>
          <w:bCs/>
        </w:rPr>
        <w:t xml:space="preserve"> </w:t>
      </w:r>
      <w:r w:rsidR="002E6622">
        <w:rPr>
          <w:rFonts w:ascii="Garamond" w:eastAsia="Times New Roman" w:hAnsi="Garamond" w:cs="Times New Roman"/>
          <w:bCs/>
        </w:rPr>
        <w:t>c</w:t>
      </w:r>
      <w:r w:rsidR="002E6622" w:rsidRPr="002E6622">
        <w:rPr>
          <w:rFonts w:ascii="Garamond" w:eastAsia="Times New Roman" w:hAnsi="Garamond" w:cs="Times New Roman"/>
          <w:bCs/>
        </w:rPr>
        <w:t>ertificazione del sistema di gestione per la qualità aziendale in conformità alla norma UNI EN ISO 9001:2015</w:t>
      </w:r>
      <w:r w:rsidRPr="00F67A88">
        <w:rPr>
          <w:rFonts w:ascii="Garamond" w:eastAsia="Times New Roman" w:hAnsi="Garamond" w:cs="Times New Roman"/>
          <w:bCs/>
        </w:rPr>
        <w:t>;</w:t>
      </w:r>
    </w:p>
    <w:p w14:paraId="64758449" w14:textId="2BA57A6C" w:rsidR="00F67A88" w:rsidRDefault="00F67A88" w:rsidP="002E6622">
      <w:pPr>
        <w:spacing w:after="0" w:line="276" w:lineRule="auto"/>
        <w:ind w:left="360"/>
        <w:jc w:val="both"/>
        <w:rPr>
          <w:rFonts w:ascii="Garamond" w:eastAsia="Times New Roman" w:hAnsi="Garamond" w:cs="Times New Roman"/>
          <w:bCs/>
        </w:rPr>
      </w:pPr>
      <w:r w:rsidRPr="00F67A88">
        <w:rPr>
          <w:rFonts w:ascii="Garamond" w:eastAsia="Times New Roman" w:hAnsi="Garamond" w:cs="Times New Roman"/>
          <w:b/>
          <w:bCs/>
        </w:rPr>
        <w:t>3)</w:t>
      </w:r>
      <w:r w:rsidRPr="00F67A88">
        <w:rPr>
          <w:rFonts w:ascii="Garamond" w:eastAsia="Times New Roman" w:hAnsi="Garamond" w:cs="Times New Roman"/>
          <w:bCs/>
        </w:rPr>
        <w:t xml:space="preserve"> di possedere </w:t>
      </w:r>
      <w:r w:rsidR="002E6622">
        <w:rPr>
          <w:rFonts w:ascii="Garamond" w:eastAsia="Times New Roman" w:hAnsi="Garamond" w:cs="Times New Roman"/>
          <w:bCs/>
        </w:rPr>
        <w:t>c</w:t>
      </w:r>
      <w:r w:rsidR="002E6622" w:rsidRPr="002E6622">
        <w:rPr>
          <w:rFonts w:ascii="Garamond" w:eastAsia="Times New Roman" w:hAnsi="Garamond" w:cs="Times New Roman"/>
          <w:bCs/>
        </w:rPr>
        <w:t>ertificazione del sistema di gestione ambientale in conformità alla norma UNI EN ISO 14001:2015</w:t>
      </w:r>
      <w:r w:rsidRPr="00F67A88">
        <w:rPr>
          <w:rFonts w:ascii="Garamond" w:eastAsia="Times New Roman" w:hAnsi="Garamond" w:cs="Times New Roman"/>
          <w:bCs/>
        </w:rPr>
        <w:t>;</w:t>
      </w:r>
    </w:p>
    <w:p w14:paraId="509D92F5" w14:textId="6DD08E13" w:rsidR="002E6622" w:rsidRPr="002E6622" w:rsidRDefault="002E6622" w:rsidP="002E6622">
      <w:pPr>
        <w:spacing w:after="0" w:line="276" w:lineRule="auto"/>
        <w:ind w:left="360"/>
        <w:contextualSpacing/>
        <w:jc w:val="both"/>
        <w:rPr>
          <w:rFonts w:ascii="Garamond" w:eastAsia="Times New Roman" w:hAnsi="Garamond" w:cs="Arial"/>
          <w:bCs/>
        </w:rPr>
      </w:pPr>
      <w:r>
        <w:rPr>
          <w:rFonts w:ascii="Garamond" w:eastAsia="Times New Roman" w:hAnsi="Garamond" w:cs="Times New Roman"/>
          <w:b/>
          <w:bCs/>
        </w:rPr>
        <w:t>4)</w:t>
      </w:r>
      <w:r w:rsidRPr="002E6622">
        <w:rPr>
          <w:rFonts w:ascii="Garamond" w:eastAsia="Times New Roman" w:hAnsi="Garamond" w:cs="Arial"/>
          <w:bCs/>
        </w:rPr>
        <w:t xml:space="preserve"> </w:t>
      </w:r>
      <w:r>
        <w:rPr>
          <w:rFonts w:ascii="Garamond" w:eastAsia="Times New Roman" w:hAnsi="Garamond" w:cs="Arial"/>
          <w:bCs/>
        </w:rPr>
        <w:t>di impiegare</w:t>
      </w:r>
      <w:r w:rsidRPr="002E6622">
        <w:rPr>
          <w:rFonts w:ascii="Garamond" w:eastAsia="Times New Roman" w:hAnsi="Garamond" w:cs="Arial"/>
          <w:bCs/>
        </w:rPr>
        <w:t xml:space="preserve"> personale dedicato alla conduzione degli impianti con i seguenti requisiti:</w:t>
      </w:r>
    </w:p>
    <w:p w14:paraId="481BA5EF" w14:textId="77777777" w:rsidR="002E6622" w:rsidRPr="002E6622" w:rsidRDefault="002E6622" w:rsidP="002E6622">
      <w:pPr>
        <w:numPr>
          <w:ilvl w:val="0"/>
          <w:numId w:val="15"/>
        </w:numPr>
        <w:spacing w:after="0" w:line="276" w:lineRule="auto"/>
        <w:ind w:hanging="357"/>
        <w:contextualSpacing/>
        <w:jc w:val="both"/>
        <w:rPr>
          <w:rFonts w:ascii="Garamond" w:eastAsia="Calibri" w:hAnsi="Garamond" w:cs="Arial"/>
          <w:bCs/>
          <w:lang w:eastAsia="it-IT"/>
        </w:rPr>
      </w:pPr>
      <w:r w:rsidRPr="002E6622">
        <w:rPr>
          <w:rFonts w:ascii="Garamond" w:eastAsia="Calibri" w:hAnsi="Garamond" w:cs="Arial"/>
          <w:bCs/>
          <w:lang w:eastAsia="it-IT"/>
        </w:rPr>
        <w:t>comprovata esperienza professionale, di almeno tre anni, nella conduzione di impianti di depurazione, potabilizzazione, addolcimento e demineralizzazione a osmosi inversa;</w:t>
      </w:r>
    </w:p>
    <w:p w14:paraId="011BFAC0" w14:textId="0A4024EC" w:rsidR="006E4E56" w:rsidRDefault="002E6622" w:rsidP="002E6622">
      <w:pPr>
        <w:numPr>
          <w:ilvl w:val="0"/>
          <w:numId w:val="15"/>
        </w:numPr>
        <w:spacing w:after="0" w:line="276" w:lineRule="auto"/>
        <w:contextualSpacing/>
        <w:jc w:val="both"/>
        <w:rPr>
          <w:rFonts w:ascii="Garamond" w:eastAsia="Calibri" w:hAnsi="Garamond" w:cs="Arial"/>
          <w:bCs/>
          <w:lang w:eastAsia="it-IT"/>
        </w:rPr>
      </w:pPr>
      <w:r w:rsidRPr="002E6622">
        <w:rPr>
          <w:rFonts w:ascii="Garamond" w:eastAsia="Calibri" w:hAnsi="Garamond" w:cs="Arial"/>
          <w:bCs/>
          <w:lang w:eastAsia="it-IT"/>
        </w:rPr>
        <w:t>adeguata formazione per lo svolgimento della mansione di operatore di impianto di depurazione, potabilizzazione, addolcimento e demineralizzazione a osmosi inversa.</w:t>
      </w:r>
    </w:p>
    <w:p w14:paraId="59D51EC4" w14:textId="77777777" w:rsidR="002E6622" w:rsidRPr="002E6622" w:rsidRDefault="002E6622" w:rsidP="002E6622">
      <w:pPr>
        <w:spacing w:after="0" w:line="276" w:lineRule="auto"/>
        <w:ind w:left="928"/>
        <w:contextualSpacing/>
        <w:jc w:val="both"/>
        <w:rPr>
          <w:rFonts w:ascii="Garamond" w:eastAsia="Calibri" w:hAnsi="Garamond" w:cs="Arial"/>
          <w:bCs/>
          <w:lang w:eastAsia="it-IT"/>
        </w:rPr>
      </w:pPr>
    </w:p>
    <w:p w14:paraId="3F49180D" w14:textId="04E97901" w:rsidR="006C0577" w:rsidRPr="009958D2" w:rsidRDefault="006C0577" w:rsidP="006E4E56">
      <w:pPr>
        <w:spacing w:after="120" w:line="276" w:lineRule="auto"/>
        <w:ind w:left="426"/>
        <w:jc w:val="both"/>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lastRenderedPageBreak/>
        <w:t xml:space="preserve">l’offerta economica presentata è remunerativa giacché per la sua formulazione ha preso atto e tenuto conto: </w:t>
      </w:r>
    </w:p>
    <w:p w14:paraId="2FDB0603" w14:textId="28AFEF2C"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5BC1D631"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xml:space="preserve">. a), </w:t>
      </w:r>
      <w:r w:rsidRPr="00FF7F3E">
        <w:rPr>
          <w:rFonts w:ascii="Garamond" w:eastAsia="Times New Roman" w:hAnsi="Garamond" w:cs="Arial"/>
          <w:u w:val="single"/>
          <w:lang w:eastAsia="it-IT"/>
        </w:rPr>
        <w:t xml:space="preserve">del </w:t>
      </w:r>
      <w:r w:rsidR="00FF7F3E" w:rsidRPr="00FF7F3E">
        <w:rPr>
          <w:rFonts w:ascii="Garamond" w:eastAsia="Times New Roman" w:hAnsi="Garamond" w:cs="Arial"/>
          <w:u w:val="single"/>
          <w:lang w:eastAsia="it-IT"/>
        </w:rPr>
        <w:t xml:space="preserve">D.lgs. 50/2016 e </w:t>
      </w:r>
      <w:proofErr w:type="spellStart"/>
      <w:r w:rsidR="00FF7F3E" w:rsidRPr="00FF7F3E">
        <w:rPr>
          <w:rFonts w:ascii="Garamond" w:eastAsia="Times New Roman" w:hAnsi="Garamond" w:cs="Arial"/>
          <w:u w:val="single"/>
          <w:lang w:eastAsia="it-IT"/>
        </w:rPr>
        <w:t>s.m.i</w:t>
      </w:r>
      <w:r w:rsidRPr="00FF7F3E">
        <w:rPr>
          <w:rFonts w:ascii="Garamond" w:eastAsia="Times New Roman" w:hAnsi="Garamond" w:cs="Arial"/>
          <w:u w:val="single"/>
          <w:lang w:eastAsia="it-IT"/>
        </w:rPr>
        <w:t>.</w:t>
      </w:r>
      <w:proofErr w:type="spellEnd"/>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3B2481A8"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e di accettare, senza riserva alcuna, tutte le condizioni, prescrizioni e modalità contenute nel disciplinare, nel capitolato speciale d’appalto e </w:t>
      </w:r>
      <w:r w:rsidR="00FF7F3E">
        <w:rPr>
          <w:rFonts w:ascii="Garamond" w:eastAsia="Times New Roman" w:hAnsi="Garamond" w:cs="Arial"/>
          <w:lang w:eastAsia="it-IT"/>
        </w:rPr>
        <w:t>nei</w:t>
      </w:r>
      <w:r w:rsidRPr="009958D2">
        <w:rPr>
          <w:rFonts w:ascii="Garamond" w:eastAsia="Times New Roman" w:hAnsi="Garamond" w:cs="Arial"/>
          <w:lang w:eastAsia="it-IT"/>
        </w:rPr>
        <w:t xml:space="preserve"> suoi allegati, impegnandosi a rispettarli per tutto quanto in essi contenuto;</w:t>
      </w:r>
    </w:p>
    <w:p w14:paraId="4E564446" w14:textId="028EDBA2"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w:t>
      </w:r>
      <w:r w:rsidRPr="009958D2">
        <w:rPr>
          <w:rFonts w:ascii="Garamond" w:eastAsia="Times New Roman" w:hAnsi="Garamond" w:cs="Arial"/>
          <w:lang w:eastAsia="it-IT"/>
        </w:rPr>
        <w:t xml:space="preserve">e di aver preso </w:t>
      </w:r>
      <w:r w:rsidRPr="00404C85">
        <w:rPr>
          <w:rFonts w:ascii="Garamond" w:eastAsia="Times New Roman" w:hAnsi="Garamond" w:cs="Arial"/>
          <w:lang w:eastAsia="it-IT"/>
        </w:rPr>
        <w:t>conoscenza delle condizioni locali e della viabilità di accesso;</w:t>
      </w:r>
    </w:p>
    <w:p w14:paraId="06AACC57" w14:textId="37EA1D1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0D6F9EF5"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9"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0"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w:t>
      </w:r>
      <w:r w:rsidRPr="00404C85">
        <w:rPr>
          <w:rFonts w:ascii="Garamond" w:hAnsi="Garamond" w:cs="Calibri"/>
        </w:rPr>
        <w:lastRenderedPageBreak/>
        <w:t xml:space="preserve">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7868F" w14:textId="77777777" w:rsidR="00E36860" w:rsidRDefault="00E36860">
      <w:pPr>
        <w:spacing w:after="0" w:line="240" w:lineRule="auto"/>
      </w:pPr>
      <w:r>
        <w:separator/>
      </w:r>
    </w:p>
  </w:endnote>
  <w:endnote w:type="continuationSeparator" w:id="0">
    <w:p w14:paraId="682F7366" w14:textId="77777777" w:rsidR="00E36860" w:rsidRDefault="00E3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7F3331">
      <w:rPr>
        <w:rFonts w:ascii="Garamond" w:hAnsi="Garamond" w:cs="Arial"/>
        <w:noProof/>
        <w:sz w:val="20"/>
      </w:rPr>
      <w:t>1</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7F3331">
      <w:rPr>
        <w:rFonts w:ascii="Garamond" w:hAnsi="Garamond" w:cs="Arial"/>
        <w:noProof/>
        <w:sz w:val="20"/>
      </w:rPr>
      <w:t>8</w:t>
    </w:r>
    <w:r w:rsidRPr="007D37FD">
      <w:rPr>
        <w:rFonts w:ascii="Garamond" w:hAnsi="Garamond"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36455" w14:textId="77777777" w:rsidR="00E36860" w:rsidRDefault="00E36860">
      <w:pPr>
        <w:spacing w:after="0" w:line="240" w:lineRule="auto"/>
      </w:pPr>
      <w:r>
        <w:separator/>
      </w:r>
    </w:p>
  </w:footnote>
  <w:footnote w:type="continuationSeparator" w:id="0">
    <w:p w14:paraId="20FBD28D" w14:textId="77777777" w:rsidR="00E36860" w:rsidRDefault="00E36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921" w14:textId="68520811"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7F3331">
      <w:rPr>
        <w:rFonts w:ascii="Garamond" w:hAnsi="Garamond" w:cs="Arial"/>
        <w:b/>
        <w:sz w:val="20"/>
        <w:szCs w:val="20"/>
      </w:rPr>
      <w:t>1</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7"/>
  </w:num>
  <w:num w:numId="5">
    <w:abstractNumId w:val="6"/>
  </w:num>
  <w:num w:numId="6">
    <w:abstractNumId w:val="10"/>
  </w:num>
  <w:num w:numId="7">
    <w:abstractNumId w:val="14"/>
  </w:num>
  <w:num w:numId="8">
    <w:abstractNumId w:val="4"/>
  </w:num>
  <w:num w:numId="9">
    <w:abstractNumId w:val="8"/>
  </w:num>
  <w:num w:numId="10">
    <w:abstractNumId w:val="11"/>
  </w:num>
  <w:num w:numId="11">
    <w:abstractNumId w:val="5"/>
  </w:num>
  <w:num w:numId="12">
    <w:abstractNumId w:val="3"/>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2333"/>
    <w:rsid w:val="00035E11"/>
    <w:rsid w:val="00062240"/>
    <w:rsid w:val="00071155"/>
    <w:rsid w:val="00073BE0"/>
    <w:rsid w:val="000B55A2"/>
    <w:rsid w:val="000B669D"/>
    <w:rsid w:val="000D14C9"/>
    <w:rsid w:val="000D27AD"/>
    <w:rsid w:val="000E40A8"/>
    <w:rsid w:val="00125D20"/>
    <w:rsid w:val="0013613E"/>
    <w:rsid w:val="00140518"/>
    <w:rsid w:val="0014656C"/>
    <w:rsid w:val="00150274"/>
    <w:rsid w:val="00157FB2"/>
    <w:rsid w:val="001B3C3B"/>
    <w:rsid w:val="001C215A"/>
    <w:rsid w:val="001D16CB"/>
    <w:rsid w:val="001E05C9"/>
    <w:rsid w:val="001E6C54"/>
    <w:rsid w:val="001F022B"/>
    <w:rsid w:val="001F0825"/>
    <w:rsid w:val="001F35F9"/>
    <w:rsid w:val="0020402C"/>
    <w:rsid w:val="0020440E"/>
    <w:rsid w:val="002244F7"/>
    <w:rsid w:val="00254F45"/>
    <w:rsid w:val="00262D81"/>
    <w:rsid w:val="00262DF0"/>
    <w:rsid w:val="00290BEC"/>
    <w:rsid w:val="002B6EC4"/>
    <w:rsid w:val="002C483D"/>
    <w:rsid w:val="002E6622"/>
    <w:rsid w:val="002F61CE"/>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5404C"/>
    <w:rsid w:val="00576615"/>
    <w:rsid w:val="00585378"/>
    <w:rsid w:val="005922D4"/>
    <w:rsid w:val="005A1A89"/>
    <w:rsid w:val="005A27DF"/>
    <w:rsid w:val="005A6F7F"/>
    <w:rsid w:val="005D7DCE"/>
    <w:rsid w:val="005E2350"/>
    <w:rsid w:val="005F338F"/>
    <w:rsid w:val="00617A62"/>
    <w:rsid w:val="006272C0"/>
    <w:rsid w:val="00637484"/>
    <w:rsid w:val="00653F88"/>
    <w:rsid w:val="00664122"/>
    <w:rsid w:val="00673FD8"/>
    <w:rsid w:val="00685512"/>
    <w:rsid w:val="0068768E"/>
    <w:rsid w:val="006B04CC"/>
    <w:rsid w:val="006B621E"/>
    <w:rsid w:val="006C049D"/>
    <w:rsid w:val="006C0577"/>
    <w:rsid w:val="006C1530"/>
    <w:rsid w:val="006E1D2B"/>
    <w:rsid w:val="006E4E56"/>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3331"/>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9239C"/>
    <w:rsid w:val="00AB366D"/>
    <w:rsid w:val="00AC2071"/>
    <w:rsid w:val="00AD5BC9"/>
    <w:rsid w:val="00AF5C4B"/>
    <w:rsid w:val="00B15572"/>
    <w:rsid w:val="00B445E6"/>
    <w:rsid w:val="00B92193"/>
    <w:rsid w:val="00BA2E18"/>
    <w:rsid w:val="00BA2FBC"/>
    <w:rsid w:val="00BA53E6"/>
    <w:rsid w:val="00BD2EFA"/>
    <w:rsid w:val="00BD6116"/>
    <w:rsid w:val="00BE559A"/>
    <w:rsid w:val="00BE7817"/>
    <w:rsid w:val="00C216A0"/>
    <w:rsid w:val="00C2687D"/>
    <w:rsid w:val="00C3338F"/>
    <w:rsid w:val="00C503CD"/>
    <w:rsid w:val="00C646D6"/>
    <w:rsid w:val="00C73964"/>
    <w:rsid w:val="00C84DC4"/>
    <w:rsid w:val="00CA7633"/>
    <w:rsid w:val="00CE4793"/>
    <w:rsid w:val="00CF041E"/>
    <w:rsid w:val="00CF3E4B"/>
    <w:rsid w:val="00D0197A"/>
    <w:rsid w:val="00D21DE4"/>
    <w:rsid w:val="00D47DBB"/>
    <w:rsid w:val="00D603B1"/>
    <w:rsid w:val="00D60FC0"/>
    <w:rsid w:val="00D63C15"/>
    <w:rsid w:val="00D64F4C"/>
    <w:rsid w:val="00D87958"/>
    <w:rsid w:val="00DA4BC7"/>
    <w:rsid w:val="00DC18BD"/>
    <w:rsid w:val="00DD26AE"/>
    <w:rsid w:val="00DF30DE"/>
    <w:rsid w:val="00E140BD"/>
    <w:rsid w:val="00E14EF9"/>
    <w:rsid w:val="00E36860"/>
    <w:rsid w:val="00E465BA"/>
    <w:rsid w:val="00E56242"/>
    <w:rsid w:val="00E57572"/>
    <w:rsid w:val="00E83307"/>
    <w:rsid w:val="00EA00C8"/>
    <w:rsid w:val="00EA5E46"/>
    <w:rsid w:val="00EC7EC5"/>
    <w:rsid w:val="00ED5DB2"/>
    <w:rsid w:val="00EF140B"/>
    <w:rsid w:val="00EF4583"/>
    <w:rsid w:val="00F225DD"/>
    <w:rsid w:val="00F270BC"/>
    <w:rsid w:val="00F32667"/>
    <w:rsid w:val="00F330BD"/>
    <w:rsid w:val="00F422B6"/>
    <w:rsid w:val="00F430FD"/>
    <w:rsid w:val="00F67A88"/>
    <w:rsid w:val="00F76351"/>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t.it/content/atti-general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4" Type="http://schemas.microsoft.com/office/2007/relationships/stylesWithEffects" Target="stylesWithEffects.xml"/><Relationship Id="rId9" Type="http://schemas.openxmlformats.org/officeDocument/2006/relationships/hyperlink" Target="http://www.unict.it/sites/default/files/amministrazione-trasparente/dr2352.pdf"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EABF-1D20-46B6-8047-2FD2D1BE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3236</Words>
  <Characters>18450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21643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Utente UniCT</cp:lastModifiedBy>
  <cp:revision>12</cp:revision>
  <cp:lastPrinted>2019-12-18T10:26:00Z</cp:lastPrinted>
  <dcterms:created xsi:type="dcterms:W3CDTF">2019-12-18T10:21:00Z</dcterms:created>
  <dcterms:modified xsi:type="dcterms:W3CDTF">2020-01-13T08:33:00Z</dcterms:modified>
</cp:coreProperties>
</file>